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C5399C" w14:textId="77777777" w:rsidR="00F67ED7" w:rsidRDefault="00F67ED7" w:rsidP="00905343">
      <w:r w:rsidRPr="00F67ED7">
        <w:t>Having a job increases self-esteem, brings in income, support social development and so much more! But it can be tricky working and receiving support. Luckily there are Work Benefits Specialist who can help. We will be joined by Sarah Schroeder who is a Work Incentives Benefit Specialist.</w:t>
      </w:r>
    </w:p>
    <w:p w14:paraId="1690CA33" w14:textId="12E7200C" w:rsidR="00905343" w:rsidRDefault="00905343" w:rsidP="00905343">
      <w:r w:rsidRPr="00905343">
        <w:t xml:space="preserve">Transition Talks Tuesdays is a partnership with the </w:t>
      </w:r>
      <w:r w:rsidR="003432F7">
        <w:t>New Lisbon School District, Juneau County, Adams County</w:t>
      </w:r>
      <w:r w:rsidRPr="00905343">
        <w:t xml:space="preserve"> and the Southern Regional Center for Children and Youth with Special Health Care Needs.</w:t>
      </w:r>
    </w:p>
    <w:p w14:paraId="5D292ACA" w14:textId="41838045" w:rsidR="003432F7" w:rsidRDefault="003432F7" w:rsidP="00905343">
      <w:r w:rsidRPr="003432F7">
        <w:t xml:space="preserve">Feedback form: </w:t>
      </w:r>
      <w:hyperlink r:id="rId10" w:history="1">
        <w:r w:rsidRPr="003432F7">
          <w:rPr>
            <w:rStyle w:val="Hyperlink"/>
          </w:rPr>
          <w:t>https://uwmadison.co1.qualtrics.com/jfe/form/SV_9TxBucf5iTPMtjn</w:t>
        </w:r>
      </w:hyperlink>
    </w:p>
    <w:p w14:paraId="4BA9C22B" w14:textId="07A5199A" w:rsidR="00905343" w:rsidRDefault="00E97C1F" w:rsidP="00905343">
      <w:pPr>
        <w:rPr>
          <w:u w:val="single"/>
        </w:rPr>
      </w:pPr>
      <w:r w:rsidRPr="00E97C1F">
        <w:rPr>
          <w:u w:val="single"/>
        </w:rPr>
        <w:t>Resources from the Chat</w:t>
      </w:r>
    </w:p>
    <w:p w14:paraId="22594DAD" w14:textId="41E0CB99" w:rsidR="00F945EB" w:rsidRDefault="00F945EB" w:rsidP="00905343">
      <w:pPr>
        <w:pStyle w:val="ListParagraph"/>
        <w:numPr>
          <w:ilvl w:val="0"/>
          <w:numId w:val="1"/>
        </w:numPr>
      </w:pPr>
      <w:r>
        <w:t xml:space="preserve">Transition Talks Tuesdays: </w:t>
      </w:r>
      <w:hyperlink r:id="rId11" w:history="1">
        <w:r w:rsidRPr="00F945EB">
          <w:rPr>
            <w:rStyle w:val="Hyperlink"/>
          </w:rPr>
          <w:t>https://cyshcn.waisman.wisc.edu/transition-talks-tuesdays-juneau-adams/</w:t>
        </w:r>
      </w:hyperlink>
    </w:p>
    <w:p w14:paraId="7AC7E6F4" w14:textId="2F12DCC2" w:rsidR="003C29AB" w:rsidRPr="00484873" w:rsidRDefault="003C29AB" w:rsidP="00905343">
      <w:pPr>
        <w:pStyle w:val="ListParagraph"/>
        <w:numPr>
          <w:ilvl w:val="0"/>
          <w:numId w:val="1"/>
        </w:numPr>
        <w:rPr>
          <w:rStyle w:val="Hyperlink"/>
          <w:color w:val="auto"/>
          <w:u w:val="none"/>
        </w:rPr>
      </w:pPr>
      <w:r>
        <w:t xml:space="preserve">Southern Regional Center for Children and Youth with Special Health Care Needs: </w:t>
      </w:r>
      <w:hyperlink r:id="rId12" w:history="1">
        <w:r w:rsidRPr="00502CF3">
          <w:rPr>
            <w:rStyle w:val="Hyperlink"/>
          </w:rPr>
          <w:t>https://cyshcn.waisman.wisc.edu/</w:t>
        </w:r>
      </w:hyperlink>
    </w:p>
    <w:p w14:paraId="01ABC97C" w14:textId="6FAFCFCF" w:rsidR="00484873" w:rsidRPr="003C29AB" w:rsidRDefault="00484873" w:rsidP="00905343">
      <w:pPr>
        <w:pStyle w:val="ListParagraph"/>
        <w:numPr>
          <w:ilvl w:val="0"/>
          <w:numId w:val="1"/>
        </w:numPr>
        <w:rPr>
          <w:rStyle w:val="Hyperlink"/>
          <w:color w:val="auto"/>
          <w:u w:val="none"/>
        </w:rPr>
      </w:pPr>
      <w:r>
        <w:rPr>
          <w:rStyle w:val="Hyperlink"/>
          <w:color w:val="auto"/>
          <w:u w:val="none"/>
        </w:rPr>
        <w:t xml:space="preserve">Work Incentives Planning and Assistance (WIPA): </w:t>
      </w:r>
      <w:r w:rsidRPr="00484873">
        <w:rPr>
          <w:rStyle w:val="Hyperlink"/>
          <w:color w:val="auto"/>
          <w:u w:val="none"/>
        </w:rPr>
        <w:t>https://eri-wi.org/programs/wipa/</w:t>
      </w:r>
    </w:p>
    <w:p w14:paraId="580A1E50" w14:textId="79CE8576" w:rsidR="003C29AB" w:rsidRDefault="00F67ED7" w:rsidP="00905343">
      <w:pPr>
        <w:pStyle w:val="ListParagraph"/>
        <w:numPr>
          <w:ilvl w:val="0"/>
          <w:numId w:val="1"/>
        </w:numPr>
      </w:pPr>
      <w:r>
        <w:t xml:space="preserve">ERI: </w:t>
      </w:r>
      <w:hyperlink r:id="rId13" w:history="1">
        <w:r w:rsidRPr="00F67ED7">
          <w:rPr>
            <w:rStyle w:val="Hyperlink"/>
          </w:rPr>
          <w:t>https://eri-wi.org/</w:t>
        </w:r>
      </w:hyperlink>
    </w:p>
    <w:p w14:paraId="6A619E5D" w14:textId="77777777" w:rsidR="00F67ED7" w:rsidRDefault="00F67ED7" w:rsidP="00F67ED7">
      <w:pPr>
        <w:pStyle w:val="ListParagraph"/>
        <w:numPr>
          <w:ilvl w:val="0"/>
          <w:numId w:val="1"/>
        </w:numPr>
      </w:pPr>
      <w:bookmarkStart w:id="0" w:name="_GoBack"/>
      <w:bookmarkEnd w:id="0"/>
      <w:r>
        <w:t xml:space="preserve">Aging and Disability Resource Center Eagle Country (Juneau, Crawford, Richland and Sauk): </w:t>
      </w:r>
      <w:hyperlink r:id="rId14" w:history="1">
        <w:r w:rsidRPr="00F343BC">
          <w:rPr>
            <w:rStyle w:val="Hyperlink"/>
          </w:rPr>
          <w:t>http://www.adrceagle.org/</w:t>
        </w:r>
      </w:hyperlink>
    </w:p>
    <w:p w14:paraId="3E0556AA" w14:textId="77777777" w:rsidR="00F67ED7" w:rsidRDefault="00F67ED7" w:rsidP="00F67ED7">
      <w:pPr>
        <w:pStyle w:val="ListParagraph"/>
        <w:numPr>
          <w:ilvl w:val="0"/>
          <w:numId w:val="1"/>
        </w:numPr>
      </w:pPr>
      <w:r>
        <w:t xml:space="preserve">ADRC Juneau County: </w:t>
      </w:r>
      <w:r w:rsidRPr="00F343BC">
        <w:t>ADRC of Eagle Country - Mauston Office - covers Juneau County - 608-847-9371</w:t>
      </w:r>
    </w:p>
    <w:p w14:paraId="6DDA7B6A" w14:textId="77777777" w:rsidR="00F67ED7" w:rsidRDefault="00F67ED7" w:rsidP="00F67ED7">
      <w:pPr>
        <w:pStyle w:val="ListParagraph"/>
        <w:numPr>
          <w:ilvl w:val="0"/>
          <w:numId w:val="1"/>
        </w:numPr>
      </w:pPr>
      <w:r>
        <w:t xml:space="preserve">ADRC Adams County: </w:t>
      </w:r>
      <w:hyperlink r:id="rId15" w:history="1">
        <w:r w:rsidRPr="00F343BC">
          <w:rPr>
            <w:rStyle w:val="Hyperlink"/>
          </w:rPr>
          <w:t>https://www.co.adams.wi.us/departments/health-human-services/aging-disability-resource-center</w:t>
        </w:r>
      </w:hyperlink>
    </w:p>
    <w:p w14:paraId="71BD9288" w14:textId="08084294" w:rsidR="00F67ED7" w:rsidRPr="00F67ED7" w:rsidRDefault="00F67ED7" w:rsidP="00F67ED7">
      <w:pPr>
        <w:pStyle w:val="ListParagraph"/>
        <w:numPr>
          <w:ilvl w:val="0"/>
          <w:numId w:val="1"/>
        </w:numPr>
        <w:rPr>
          <w:rStyle w:val="Hyperlink"/>
          <w:color w:val="auto"/>
          <w:u w:val="none"/>
        </w:rPr>
      </w:pPr>
      <w:r>
        <w:t xml:space="preserve">Find your ADRC: </w:t>
      </w:r>
      <w:hyperlink r:id="rId16" w:history="1">
        <w:r w:rsidRPr="00502CF3">
          <w:rPr>
            <w:rStyle w:val="Hyperlink"/>
          </w:rPr>
          <w:t>https://www.dhs.wisconsin.gov/adrc/index.htm</w:t>
        </w:r>
      </w:hyperlink>
    </w:p>
    <w:p w14:paraId="3FEEE0F0" w14:textId="0C4B344C" w:rsidR="00F67ED7" w:rsidRDefault="00F67ED7" w:rsidP="00F67ED7">
      <w:pPr>
        <w:pStyle w:val="ListParagraph"/>
        <w:numPr>
          <w:ilvl w:val="0"/>
          <w:numId w:val="1"/>
        </w:numPr>
        <w:rPr>
          <w:rStyle w:val="Hyperlink"/>
          <w:color w:val="auto"/>
          <w:u w:val="none"/>
        </w:rPr>
      </w:pPr>
      <w:r>
        <w:rPr>
          <w:rStyle w:val="Hyperlink"/>
          <w:color w:val="auto"/>
          <w:u w:val="none"/>
        </w:rPr>
        <w:t xml:space="preserve">Department of Health Services (DHS) Work Incentives: </w:t>
      </w:r>
      <w:hyperlink r:id="rId17" w:history="1">
        <w:r w:rsidRPr="00E82308">
          <w:rPr>
            <w:rStyle w:val="Hyperlink"/>
          </w:rPr>
          <w:t>https://www.dhs.wisconsin.gov/benefit-specialists/work-incentives.htm</w:t>
        </w:r>
      </w:hyperlink>
    </w:p>
    <w:p w14:paraId="78664817" w14:textId="64C2DBF1" w:rsidR="00F67ED7" w:rsidRDefault="00F67ED7" w:rsidP="00F67ED7">
      <w:pPr>
        <w:pStyle w:val="ListParagraph"/>
        <w:numPr>
          <w:ilvl w:val="0"/>
          <w:numId w:val="1"/>
        </w:numPr>
        <w:rPr>
          <w:rStyle w:val="Hyperlink"/>
          <w:color w:val="auto"/>
          <w:u w:val="none"/>
        </w:rPr>
      </w:pPr>
      <w:r>
        <w:rPr>
          <w:rStyle w:val="Hyperlink"/>
          <w:color w:val="auto"/>
          <w:u w:val="none"/>
        </w:rPr>
        <w:t xml:space="preserve">Benefits Specialists (ERI): </w:t>
      </w:r>
      <w:hyperlink r:id="rId18" w:history="1">
        <w:r w:rsidRPr="00E82308">
          <w:rPr>
            <w:rStyle w:val="Hyperlink"/>
          </w:rPr>
          <w:t>https://eri-wi.org/benefits-specialists/</w:t>
        </w:r>
      </w:hyperlink>
    </w:p>
    <w:p w14:paraId="70EE561E" w14:textId="317E2061" w:rsidR="00F67ED7" w:rsidRDefault="00F67ED7" w:rsidP="00F67ED7">
      <w:pPr>
        <w:pStyle w:val="ListParagraph"/>
        <w:numPr>
          <w:ilvl w:val="0"/>
          <w:numId w:val="1"/>
        </w:numPr>
        <w:rPr>
          <w:rStyle w:val="Hyperlink"/>
          <w:color w:val="auto"/>
          <w:u w:val="none"/>
        </w:rPr>
      </w:pPr>
      <w:r w:rsidRPr="00F67ED7">
        <w:rPr>
          <w:rStyle w:val="Hyperlink"/>
          <w:color w:val="auto"/>
          <w:u w:val="none"/>
        </w:rPr>
        <w:t xml:space="preserve">Social Security Disability Insurance (SSDI) </w:t>
      </w:r>
      <w:hyperlink r:id="rId19" w:history="1">
        <w:r w:rsidRPr="00E82308">
          <w:rPr>
            <w:rStyle w:val="Hyperlink"/>
          </w:rPr>
          <w:t>https://www.ssa.gov/benefits/disability/</w:t>
        </w:r>
      </w:hyperlink>
    </w:p>
    <w:p w14:paraId="03F956B9" w14:textId="09ED3A15" w:rsidR="00F67ED7" w:rsidRDefault="00F67ED7" w:rsidP="00F67ED7">
      <w:pPr>
        <w:pStyle w:val="ListParagraph"/>
        <w:numPr>
          <w:ilvl w:val="0"/>
          <w:numId w:val="1"/>
        </w:numPr>
        <w:rPr>
          <w:rStyle w:val="Hyperlink"/>
          <w:color w:val="auto"/>
          <w:u w:val="none"/>
        </w:rPr>
      </w:pPr>
      <w:r w:rsidRPr="00F67ED7">
        <w:rPr>
          <w:rStyle w:val="Hyperlink"/>
          <w:color w:val="auto"/>
          <w:u w:val="none"/>
        </w:rPr>
        <w:t xml:space="preserve">Supplemental Security Income: </w:t>
      </w:r>
      <w:hyperlink r:id="rId20" w:history="1">
        <w:r w:rsidRPr="00E82308">
          <w:rPr>
            <w:rStyle w:val="Hyperlink"/>
          </w:rPr>
          <w:t>https://www.ssa.gov/ssi/</w:t>
        </w:r>
      </w:hyperlink>
    </w:p>
    <w:p w14:paraId="2C191260" w14:textId="12E0C552" w:rsidR="00F67ED7" w:rsidRDefault="00F67ED7" w:rsidP="00F67ED7">
      <w:pPr>
        <w:pStyle w:val="ListParagraph"/>
        <w:numPr>
          <w:ilvl w:val="0"/>
          <w:numId w:val="1"/>
        </w:numPr>
        <w:rPr>
          <w:rStyle w:val="Hyperlink"/>
          <w:color w:val="auto"/>
          <w:u w:val="none"/>
        </w:rPr>
      </w:pPr>
      <w:r w:rsidRPr="00F67ED7">
        <w:rPr>
          <w:rStyle w:val="Hyperlink"/>
          <w:color w:val="auto"/>
          <w:u w:val="none"/>
        </w:rPr>
        <w:t xml:space="preserve">The Age-18 Redetermination and </w:t>
      </w:r>
      <w:proofErr w:type="spellStart"/>
      <w:r w:rsidRPr="00F67ED7">
        <w:rPr>
          <w:rStyle w:val="Hyperlink"/>
          <w:color w:val="auto"/>
          <w:u w:val="none"/>
        </w:rPr>
        <w:t>Postredetermination</w:t>
      </w:r>
      <w:proofErr w:type="spellEnd"/>
      <w:r w:rsidRPr="00F67ED7">
        <w:rPr>
          <w:rStyle w:val="Hyperlink"/>
          <w:color w:val="auto"/>
          <w:u w:val="none"/>
        </w:rPr>
        <w:t xml:space="preserve"> Participation in SSI</w:t>
      </w:r>
      <w:r>
        <w:rPr>
          <w:rStyle w:val="Hyperlink"/>
          <w:color w:val="auto"/>
          <w:u w:val="none"/>
        </w:rPr>
        <w:t xml:space="preserve">: </w:t>
      </w:r>
      <w:hyperlink r:id="rId21" w:history="1">
        <w:r w:rsidRPr="00F67ED7">
          <w:rPr>
            <w:rStyle w:val="Hyperlink"/>
          </w:rPr>
          <w:t>https://www.ssa.gov/policy/docs/ssb/v69n4/v69n4p1.html</w:t>
        </w:r>
      </w:hyperlink>
    </w:p>
    <w:p w14:paraId="53FE9B14" w14:textId="7A62585D" w:rsidR="00F67ED7" w:rsidRDefault="00F67ED7" w:rsidP="00F67ED7">
      <w:pPr>
        <w:pStyle w:val="ListParagraph"/>
        <w:numPr>
          <w:ilvl w:val="0"/>
          <w:numId w:val="1"/>
        </w:numPr>
      </w:pPr>
      <w:r>
        <w:t xml:space="preserve">Medicare: </w:t>
      </w:r>
      <w:hyperlink r:id="rId22" w:history="1">
        <w:r w:rsidRPr="00E82308">
          <w:rPr>
            <w:rStyle w:val="Hyperlink"/>
          </w:rPr>
          <w:t>https://www.medicare.gov/</w:t>
        </w:r>
      </w:hyperlink>
    </w:p>
    <w:p w14:paraId="6A30CF13" w14:textId="27ABF199" w:rsidR="00F67ED7" w:rsidRDefault="00F67ED7" w:rsidP="00F67ED7">
      <w:pPr>
        <w:pStyle w:val="ListParagraph"/>
        <w:numPr>
          <w:ilvl w:val="0"/>
          <w:numId w:val="1"/>
        </w:numPr>
      </w:pPr>
      <w:r>
        <w:t xml:space="preserve">Medicaid: </w:t>
      </w:r>
      <w:hyperlink r:id="rId23" w:history="1">
        <w:r w:rsidRPr="00E82308">
          <w:rPr>
            <w:rStyle w:val="Hyperlink"/>
          </w:rPr>
          <w:t>https://www.dhs.wisconsin.gov/medicaid/index.htm</w:t>
        </w:r>
      </w:hyperlink>
    </w:p>
    <w:p w14:paraId="438AE0CF" w14:textId="1F28E8E3" w:rsidR="00F67ED7" w:rsidRDefault="00F67ED7" w:rsidP="00F67ED7">
      <w:pPr>
        <w:pStyle w:val="ListParagraph"/>
        <w:numPr>
          <w:ilvl w:val="0"/>
          <w:numId w:val="1"/>
        </w:numPr>
      </w:pPr>
      <w:r>
        <w:t xml:space="preserve">WI Medicaid Purchase Plan (MAPP): </w:t>
      </w:r>
      <w:hyperlink r:id="rId24" w:history="1">
        <w:r w:rsidRPr="00E82308">
          <w:rPr>
            <w:rStyle w:val="Hyperlink"/>
          </w:rPr>
          <w:t>https://www.dhs.wisconsin.gov/medicaid/medicaid-purchase-plan.htm</w:t>
        </w:r>
      </w:hyperlink>
    </w:p>
    <w:p w14:paraId="5DABDD5F" w14:textId="3C0CCC34" w:rsidR="00F67ED7" w:rsidRDefault="00F67ED7" w:rsidP="00F67ED7">
      <w:pPr>
        <w:pStyle w:val="ListParagraph"/>
        <w:numPr>
          <w:ilvl w:val="0"/>
          <w:numId w:val="1"/>
        </w:numPr>
      </w:pPr>
      <w:r>
        <w:t xml:space="preserve">Webinar on Special Needs Trusts and ABLE accounts: </w:t>
      </w:r>
      <w:hyperlink r:id="rId25" w:history="1">
        <w:r w:rsidRPr="00E82308">
          <w:rPr>
            <w:rStyle w:val="Hyperlink"/>
          </w:rPr>
          <w:t>https://cyshcn.waisman.wisc.edu/harnessing-abilities-rounding-up-resources/</w:t>
        </w:r>
      </w:hyperlink>
    </w:p>
    <w:p w14:paraId="46744125" w14:textId="388A22E2" w:rsidR="00F67ED7" w:rsidRDefault="00F67ED7" w:rsidP="00F67ED7">
      <w:pPr>
        <w:pStyle w:val="ListParagraph"/>
        <w:numPr>
          <w:ilvl w:val="0"/>
          <w:numId w:val="1"/>
        </w:numPr>
      </w:pPr>
      <w:r>
        <w:t xml:space="preserve">Income Related Work Expenses (IRWEs): </w:t>
      </w:r>
      <w:r w:rsidRPr="00F67ED7">
        <w:t xml:space="preserve">IRWE Income Related Work Expenses: </w:t>
      </w:r>
      <w:hyperlink r:id="rId26" w:history="1">
        <w:r w:rsidRPr="00E82308">
          <w:rPr>
            <w:rStyle w:val="Hyperlink"/>
          </w:rPr>
          <w:t>https://www.ssa.gov/ssi/spotlights/spot-work-expenses.htm</w:t>
        </w:r>
      </w:hyperlink>
    </w:p>
    <w:p w14:paraId="44B4D5D4" w14:textId="6CA81C3D" w:rsidR="00F67ED7" w:rsidRDefault="00F67ED7" w:rsidP="00F67ED7">
      <w:pPr>
        <w:pStyle w:val="ListParagraph"/>
        <w:numPr>
          <w:ilvl w:val="0"/>
          <w:numId w:val="1"/>
        </w:numPr>
      </w:pPr>
      <w:r>
        <w:t xml:space="preserve">Income Maintenance Consortium contact info: </w:t>
      </w:r>
      <w:hyperlink r:id="rId27" w:history="1">
        <w:r w:rsidRPr="00E82308">
          <w:rPr>
            <w:rStyle w:val="Hyperlink"/>
          </w:rPr>
          <w:t>https://www.dhs.wisconsin.gov/forwardhealth/imagency/index.htm</w:t>
        </w:r>
      </w:hyperlink>
    </w:p>
    <w:p w14:paraId="0FD1EDE5" w14:textId="69291BF1" w:rsidR="00F67ED7" w:rsidRDefault="00F67ED7" w:rsidP="00F67ED7">
      <w:pPr>
        <w:pStyle w:val="ListParagraph"/>
        <w:numPr>
          <w:ilvl w:val="0"/>
          <w:numId w:val="1"/>
        </w:numPr>
      </w:pPr>
      <w:r>
        <w:t xml:space="preserve">Ticket to Work Program: </w:t>
      </w:r>
      <w:hyperlink r:id="rId28" w:history="1">
        <w:r w:rsidRPr="00E82308">
          <w:rPr>
            <w:rStyle w:val="Hyperlink"/>
          </w:rPr>
          <w:t>https://eri-wi.org/programs/ticket/</w:t>
        </w:r>
      </w:hyperlink>
    </w:p>
    <w:p w14:paraId="495B1766" w14:textId="58566336" w:rsidR="00F67ED7" w:rsidRDefault="00484873" w:rsidP="00F67ED7">
      <w:pPr>
        <w:pStyle w:val="ListParagraph"/>
        <w:numPr>
          <w:ilvl w:val="0"/>
          <w:numId w:val="1"/>
        </w:numPr>
      </w:pPr>
      <w:r w:rsidRPr="00484873">
        <w:t xml:space="preserve">Why Are Child SSI Cases Often Turned Down </w:t>
      </w:r>
      <w:proofErr w:type="gramStart"/>
      <w:r w:rsidRPr="00484873">
        <w:t>By</w:t>
      </w:r>
      <w:proofErr w:type="gramEnd"/>
      <w:r w:rsidRPr="00484873">
        <w:t xml:space="preserve"> Social Security Disability Examiners?</w:t>
      </w:r>
      <w:r>
        <w:t xml:space="preserve"> From the Social Security Disability Resource Council: </w:t>
      </w:r>
      <w:hyperlink r:id="rId29" w:history="1">
        <w:r w:rsidRPr="00E82308">
          <w:rPr>
            <w:rStyle w:val="Hyperlink"/>
          </w:rPr>
          <w:t>https://www.ssdrc.com/8-18.html</w:t>
        </w:r>
      </w:hyperlink>
    </w:p>
    <w:p w14:paraId="334D02B5" w14:textId="623BE6D1" w:rsidR="00484873" w:rsidRPr="00484873" w:rsidRDefault="00484873" w:rsidP="00484873">
      <w:pPr>
        <w:pStyle w:val="ListParagraph"/>
        <w:rPr>
          <w:b/>
        </w:rPr>
      </w:pPr>
      <w:r w:rsidRPr="00484873">
        <w:rPr>
          <w:b/>
        </w:rPr>
        <w:lastRenderedPageBreak/>
        <w:t>Presenter information with ERI WIPA</w:t>
      </w:r>
    </w:p>
    <w:p w14:paraId="0F4FAEC1" w14:textId="77777777" w:rsidR="00484873" w:rsidRPr="00484873" w:rsidRDefault="00484873" w:rsidP="00484873">
      <w:pPr>
        <w:pStyle w:val="ListParagraph"/>
        <w:rPr>
          <w:rStyle w:val="Hyperlink"/>
          <w:color w:val="auto"/>
          <w:u w:val="none"/>
        </w:rPr>
      </w:pPr>
      <w:r w:rsidRPr="00484873">
        <w:rPr>
          <w:rStyle w:val="Hyperlink"/>
          <w:color w:val="auto"/>
          <w:u w:val="none"/>
        </w:rPr>
        <w:t>Sarah Schroeder| schroeder@eri-wi.org</w:t>
      </w:r>
    </w:p>
    <w:p w14:paraId="6422178D" w14:textId="7EEFE432" w:rsidR="00F945EB" w:rsidRPr="00F343BC" w:rsidRDefault="00484873" w:rsidP="00484873">
      <w:pPr>
        <w:pStyle w:val="ListParagraph"/>
        <w:rPr>
          <w:rStyle w:val="Hyperlink"/>
          <w:color w:val="auto"/>
          <w:u w:val="none"/>
        </w:rPr>
      </w:pPr>
      <w:r w:rsidRPr="00484873">
        <w:rPr>
          <w:rStyle w:val="Hyperlink"/>
          <w:color w:val="auto"/>
          <w:u w:val="none"/>
        </w:rPr>
        <w:t>877-826-1752 or 608-906-2716</w:t>
      </w:r>
    </w:p>
    <w:p w14:paraId="05228504" w14:textId="77777777" w:rsidR="007E5F62" w:rsidRDefault="007E5F62" w:rsidP="007E5F62">
      <w:pPr>
        <w:pStyle w:val="ListParagraph"/>
      </w:pPr>
    </w:p>
    <w:sectPr w:rsidR="007E5F62">
      <w:head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BBF388" w14:textId="77777777" w:rsidR="00905343" w:rsidRDefault="00905343" w:rsidP="00905343">
      <w:pPr>
        <w:spacing w:after="0" w:line="240" w:lineRule="auto"/>
      </w:pPr>
      <w:r>
        <w:separator/>
      </w:r>
    </w:p>
  </w:endnote>
  <w:endnote w:type="continuationSeparator" w:id="0">
    <w:p w14:paraId="6BDEED63" w14:textId="77777777" w:rsidR="00905343" w:rsidRDefault="00905343" w:rsidP="00905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9E17FF" w14:textId="77777777" w:rsidR="00905343" w:rsidRDefault="00905343" w:rsidP="00905343">
      <w:pPr>
        <w:spacing w:after="0" w:line="240" w:lineRule="auto"/>
      </w:pPr>
      <w:r>
        <w:separator/>
      </w:r>
    </w:p>
  </w:footnote>
  <w:footnote w:type="continuationSeparator" w:id="0">
    <w:p w14:paraId="534CAE54" w14:textId="77777777" w:rsidR="00905343" w:rsidRDefault="00905343" w:rsidP="009053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F0301A" w14:textId="77777777" w:rsidR="00905343" w:rsidRDefault="00905343" w:rsidP="00905343">
    <w:pPr>
      <w:pStyle w:val="Header"/>
      <w:jc w:val="center"/>
    </w:pPr>
    <w:r>
      <w:t>Transition Talks Tuesdays</w:t>
    </w:r>
  </w:p>
  <w:p w14:paraId="5B722F82" w14:textId="0F34C0D6" w:rsidR="00905343" w:rsidRDefault="00F67ED7" w:rsidP="00905343">
    <w:pPr>
      <w:jc w:val="center"/>
    </w:pPr>
    <w:r w:rsidRPr="00F67ED7">
      <w:rPr>
        <w:i/>
      </w:rPr>
      <w:t>Disability Work Benefits: Navigating Work and Support</w:t>
    </w:r>
    <w:r w:rsidR="00905343">
      <w:br/>
    </w:r>
    <w:r>
      <w:t>February 15,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8C6150"/>
    <w:multiLevelType w:val="hybridMultilevel"/>
    <w:tmpl w:val="00783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343"/>
    <w:rsid w:val="0028227F"/>
    <w:rsid w:val="00342434"/>
    <w:rsid w:val="003432F7"/>
    <w:rsid w:val="00343AD7"/>
    <w:rsid w:val="003C29AB"/>
    <w:rsid w:val="00484873"/>
    <w:rsid w:val="007E5F62"/>
    <w:rsid w:val="00905343"/>
    <w:rsid w:val="00E97C1F"/>
    <w:rsid w:val="00F343BC"/>
    <w:rsid w:val="00F67ED7"/>
    <w:rsid w:val="00F945EB"/>
    <w:rsid w:val="00FC6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5CE7A"/>
  <w15:chartTrackingRefBased/>
  <w15:docId w15:val="{2BD1A840-917B-4F6A-8AD5-4DA71FFEE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5343"/>
    <w:rPr>
      <w:color w:val="0563C1" w:themeColor="hyperlink"/>
      <w:u w:val="single"/>
    </w:rPr>
  </w:style>
  <w:style w:type="character" w:styleId="UnresolvedMention">
    <w:name w:val="Unresolved Mention"/>
    <w:basedOn w:val="DefaultParagraphFont"/>
    <w:uiPriority w:val="99"/>
    <w:semiHidden/>
    <w:unhideWhenUsed/>
    <w:rsid w:val="00905343"/>
    <w:rPr>
      <w:color w:val="605E5C"/>
      <w:shd w:val="clear" w:color="auto" w:fill="E1DFDD"/>
    </w:rPr>
  </w:style>
  <w:style w:type="paragraph" w:styleId="Header">
    <w:name w:val="header"/>
    <w:basedOn w:val="Normal"/>
    <w:link w:val="HeaderChar"/>
    <w:uiPriority w:val="99"/>
    <w:unhideWhenUsed/>
    <w:rsid w:val="009053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343"/>
  </w:style>
  <w:style w:type="paragraph" w:styleId="Footer">
    <w:name w:val="footer"/>
    <w:basedOn w:val="Normal"/>
    <w:link w:val="FooterChar"/>
    <w:uiPriority w:val="99"/>
    <w:unhideWhenUsed/>
    <w:rsid w:val="009053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343"/>
  </w:style>
  <w:style w:type="paragraph" w:styleId="ListParagraph">
    <w:name w:val="List Paragraph"/>
    <w:basedOn w:val="Normal"/>
    <w:uiPriority w:val="34"/>
    <w:qFormat/>
    <w:rsid w:val="00E97C1F"/>
    <w:pPr>
      <w:ind w:left="720"/>
      <w:contextualSpacing/>
    </w:pPr>
  </w:style>
  <w:style w:type="paragraph" w:customStyle="1" w:styleId="Default">
    <w:name w:val="Default"/>
    <w:rsid w:val="00484873"/>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ri-wi.org/" TargetMode="External"/><Relationship Id="rId18" Type="http://schemas.openxmlformats.org/officeDocument/2006/relationships/hyperlink" Target="https://eri-wi.org/benefits-specialists/" TargetMode="External"/><Relationship Id="rId26" Type="http://schemas.openxmlformats.org/officeDocument/2006/relationships/hyperlink" Target="https://www.ssa.gov/ssi/spotlights/spot-work-expenses.htm" TargetMode="External"/><Relationship Id="rId3" Type="http://schemas.openxmlformats.org/officeDocument/2006/relationships/customXml" Target="../customXml/item3.xml"/><Relationship Id="rId21" Type="http://schemas.openxmlformats.org/officeDocument/2006/relationships/hyperlink" Target="https://www.ssa.gov/policy/docs/ssb/v69n4/v69n4p1.html" TargetMode="External"/><Relationship Id="rId7" Type="http://schemas.openxmlformats.org/officeDocument/2006/relationships/webSettings" Target="webSettings.xml"/><Relationship Id="rId12" Type="http://schemas.openxmlformats.org/officeDocument/2006/relationships/hyperlink" Target="https://cyshcn.waisman.wisc.edu/" TargetMode="External"/><Relationship Id="rId17" Type="http://schemas.openxmlformats.org/officeDocument/2006/relationships/hyperlink" Target="https://www.dhs.wisconsin.gov/benefit-specialists/work-incentives.htm" TargetMode="External"/><Relationship Id="rId25" Type="http://schemas.openxmlformats.org/officeDocument/2006/relationships/hyperlink" Target="https://cyshcn.waisman.wisc.edu/harnessing-abilities-rounding-up-resources/" TargetMode="External"/><Relationship Id="rId2" Type="http://schemas.openxmlformats.org/officeDocument/2006/relationships/customXml" Target="../customXml/item2.xml"/><Relationship Id="rId16" Type="http://schemas.openxmlformats.org/officeDocument/2006/relationships/hyperlink" Target="https://www.dhs.wisconsin.gov/adrc/index.htm" TargetMode="External"/><Relationship Id="rId20" Type="http://schemas.openxmlformats.org/officeDocument/2006/relationships/hyperlink" Target="https://www.ssa.gov/ssi/" TargetMode="External"/><Relationship Id="rId29" Type="http://schemas.openxmlformats.org/officeDocument/2006/relationships/hyperlink" Target="https://www.ssdrc.com/8-18.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yshcn.waisman.wisc.edu/transition-talks-tuesdays-juneau-adams/" TargetMode="External"/><Relationship Id="rId24" Type="http://schemas.openxmlformats.org/officeDocument/2006/relationships/hyperlink" Target="https://www.dhs.wisconsin.gov/medicaid/medicaid-purchase-plan.htm"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adams.wi.us/departments/health-human-services/aging-disability-resource-center" TargetMode="External"/><Relationship Id="rId23" Type="http://schemas.openxmlformats.org/officeDocument/2006/relationships/hyperlink" Target="https://www.dhs.wisconsin.gov/medicaid/index.htm" TargetMode="External"/><Relationship Id="rId28" Type="http://schemas.openxmlformats.org/officeDocument/2006/relationships/hyperlink" Target="https://eri-wi.org/programs/ticket/" TargetMode="External"/><Relationship Id="rId10" Type="http://schemas.openxmlformats.org/officeDocument/2006/relationships/hyperlink" Target="https://uwmadison.co1.qualtrics.com/jfe/form/SV_9TxBucf5iTPMtjn" TargetMode="External"/><Relationship Id="rId19" Type="http://schemas.openxmlformats.org/officeDocument/2006/relationships/hyperlink" Target="https://www.ssa.gov/benefits/disability/"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drceagle.org/" TargetMode="External"/><Relationship Id="rId22" Type="http://schemas.openxmlformats.org/officeDocument/2006/relationships/hyperlink" Target="https://www.medicare.gov/" TargetMode="External"/><Relationship Id="rId27" Type="http://schemas.openxmlformats.org/officeDocument/2006/relationships/hyperlink" Target="https://www.dhs.wisconsin.gov/forwardhealth/imagency/index.htm" TargetMode="External"/><Relationship Id="rId3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3" ma:contentTypeDescription="Create a new document." ma:contentTypeScope="" ma:versionID="46d999faf359f518a997f01c3e8835c1">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ff8c7e854edcdc2bb05beb63cc21e195"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C90167-F681-44B7-BA87-EF1CE7549067}">
  <ds:schemaRefs>
    <ds:schemaRef ds:uri="f0506f70-949c-482f-9073-a4a460158a40"/>
    <ds:schemaRef ds:uri="http://purl.org/dc/terms/"/>
    <ds:schemaRef ds:uri="http://schemas.openxmlformats.org/package/2006/metadata/core-properties"/>
    <ds:schemaRef ds:uri="e2828214-149a-4246-ad12-618fc754b7f2"/>
    <ds:schemaRef ds:uri="http://purl.org/dc/dcmitype/"/>
    <ds:schemaRef ds:uri="http://schemas.microsoft.com/office/2006/documentManagement/types"/>
    <ds:schemaRef ds:uri="http://schemas.microsoft.com/office/2006/metadata/properties"/>
    <ds:schemaRef ds:uri="http://purl.org/dc/elements/1.1/"/>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54E708A1-8F90-4F64-9F9C-6DF6FA96B607}">
  <ds:schemaRefs>
    <ds:schemaRef ds:uri="http://schemas.microsoft.com/sharepoint/v3/contenttype/forms"/>
  </ds:schemaRefs>
</ds:datastoreItem>
</file>

<file path=customXml/itemProps3.xml><?xml version="1.0" encoding="utf-8"?>
<ds:datastoreItem xmlns:ds="http://schemas.openxmlformats.org/officeDocument/2006/customXml" ds:itemID="{70C5A1BC-7341-4E45-BE29-2907AA5A4E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591</Words>
  <Characters>3371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2</cp:revision>
  <dcterms:created xsi:type="dcterms:W3CDTF">2022-02-16T20:32:00Z</dcterms:created>
  <dcterms:modified xsi:type="dcterms:W3CDTF">2022-02-16T20:32:00Z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