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5C198" w14:textId="77777777" w:rsidR="00343AD7" w:rsidRDefault="00905343" w:rsidP="00905343">
      <w:r>
        <w:t xml:space="preserve">Learn about the transition to adult life for youth with disabilities and special health care needs. This training covers the role of schools, long-term supports, public benefits, the change to adult health care, supported decision making options and other legal options, advocacy, employment, housing and living, the basics of self-determination, and imagining community life. Presented by Barbara Katz, Co-Director, Family Voices of Wisconsin. There is also a resource list, copy of the slides and a recorded presentation of </w:t>
      </w:r>
      <w:r w:rsidRPr="00905343">
        <w:rPr>
          <w:i/>
        </w:rPr>
        <w:t>What’s After High School?</w:t>
      </w:r>
      <w:r>
        <w:t xml:space="preserve"> in English and Spanish at </w:t>
      </w:r>
      <w:hyperlink r:id="rId10" w:history="1">
        <w:r w:rsidRPr="00736FE5">
          <w:rPr>
            <w:rStyle w:val="Hyperlink"/>
          </w:rPr>
          <w:t>https://familyvoiceswi.org/learn/whats-after-high-school/</w:t>
        </w:r>
      </w:hyperlink>
      <w:r>
        <w:t>.</w:t>
      </w:r>
    </w:p>
    <w:p w14:paraId="1690CA33" w14:textId="077F5EC7" w:rsidR="00905343" w:rsidRDefault="00905343" w:rsidP="00905343">
      <w:r w:rsidRPr="00905343">
        <w:t xml:space="preserve">Transition Talks Tuesdays is a partnership with the </w:t>
      </w:r>
      <w:r w:rsidR="003432F7">
        <w:t>New Lisbon School District, Juneau County, Adams County</w:t>
      </w:r>
      <w:r w:rsidRPr="00905343">
        <w:t xml:space="preserve"> and the Southern Regional Center for Children and Youth with Special Health Care Needs.</w:t>
      </w:r>
    </w:p>
    <w:p w14:paraId="5D292ACA" w14:textId="41838045" w:rsidR="003432F7" w:rsidRDefault="003432F7" w:rsidP="00905343">
      <w:r w:rsidRPr="003432F7">
        <w:t xml:space="preserve">Feedback form: </w:t>
      </w:r>
      <w:hyperlink r:id="rId11" w:history="1">
        <w:r w:rsidRPr="003432F7">
          <w:rPr>
            <w:rStyle w:val="Hyperlink"/>
          </w:rPr>
          <w:t>https://uwmadison.co1.qualtrics.com/jfe/form/SV_9TxBucf5iTPMtjn</w:t>
        </w:r>
      </w:hyperlink>
    </w:p>
    <w:p w14:paraId="4BA9C22B" w14:textId="7332B147" w:rsidR="00905343" w:rsidRDefault="00E97C1F" w:rsidP="00905343">
      <w:pPr>
        <w:rPr>
          <w:u w:val="single"/>
        </w:rPr>
      </w:pPr>
      <w:r w:rsidRPr="00E97C1F">
        <w:rPr>
          <w:u w:val="single"/>
        </w:rPr>
        <w:t>Resources from the Chat</w:t>
      </w:r>
    </w:p>
    <w:p w14:paraId="22594DAD" w14:textId="41E0CB99" w:rsidR="00F945EB" w:rsidRDefault="00F945EB" w:rsidP="00905343">
      <w:pPr>
        <w:pStyle w:val="ListParagraph"/>
        <w:numPr>
          <w:ilvl w:val="0"/>
          <w:numId w:val="1"/>
        </w:numPr>
      </w:pPr>
      <w:r>
        <w:t xml:space="preserve">Transition Talks Tuesdays: </w:t>
      </w:r>
      <w:hyperlink r:id="rId12" w:history="1">
        <w:r w:rsidRPr="00F945EB">
          <w:rPr>
            <w:rStyle w:val="Hyperlink"/>
          </w:rPr>
          <w:t>https://cyshcn.waisman.wisc.edu/transition-talks-tuesdays-juneau-adams/</w:t>
        </w:r>
      </w:hyperlink>
    </w:p>
    <w:p w14:paraId="7AC7E6F4" w14:textId="77FE925D" w:rsidR="003C29AB" w:rsidRPr="003C29AB" w:rsidRDefault="003C29AB" w:rsidP="00905343">
      <w:pPr>
        <w:pStyle w:val="ListParagraph"/>
        <w:numPr>
          <w:ilvl w:val="0"/>
          <w:numId w:val="1"/>
        </w:numPr>
        <w:rPr>
          <w:rStyle w:val="Hyperlink"/>
          <w:color w:val="auto"/>
          <w:u w:val="none"/>
        </w:rPr>
      </w:pPr>
      <w:r>
        <w:t xml:space="preserve">Southern Regional Center for Children and Youth with Special Health Care Needs: </w:t>
      </w:r>
      <w:hyperlink r:id="rId13" w:history="1">
        <w:r w:rsidRPr="00502CF3">
          <w:rPr>
            <w:rStyle w:val="Hyperlink"/>
          </w:rPr>
          <w:t>https://cyshcn.waisman.wisc.edu/</w:t>
        </w:r>
      </w:hyperlink>
    </w:p>
    <w:p w14:paraId="580A1E50" w14:textId="2A8EC12E" w:rsidR="003C29AB" w:rsidRDefault="003C29AB" w:rsidP="00905343">
      <w:pPr>
        <w:pStyle w:val="ListParagraph"/>
        <w:numPr>
          <w:ilvl w:val="0"/>
          <w:numId w:val="1"/>
        </w:numPr>
      </w:pPr>
      <w:r>
        <w:t xml:space="preserve">Family Voices of Wisconsin: </w:t>
      </w:r>
      <w:hyperlink r:id="rId14" w:history="1">
        <w:r w:rsidRPr="003C29AB">
          <w:rPr>
            <w:rStyle w:val="Hyperlink"/>
          </w:rPr>
          <w:t>https://familyvoiceswi.org/</w:t>
        </w:r>
      </w:hyperlink>
    </w:p>
    <w:p w14:paraId="4195D5C8" w14:textId="67EF8465" w:rsidR="00FC65AB" w:rsidRDefault="00FC65AB" w:rsidP="00905343">
      <w:pPr>
        <w:pStyle w:val="ListParagraph"/>
        <w:numPr>
          <w:ilvl w:val="0"/>
          <w:numId w:val="1"/>
        </w:numPr>
      </w:pPr>
      <w:r>
        <w:t xml:space="preserve">Family </w:t>
      </w:r>
      <w:r w:rsidR="00F343BC">
        <w:t xml:space="preserve">Voices WI slides and resource sheets for What’s After High School: </w:t>
      </w:r>
      <w:hyperlink r:id="rId15" w:history="1">
        <w:r w:rsidR="00F343BC" w:rsidRPr="00F343BC">
          <w:rPr>
            <w:rStyle w:val="Hyperlink"/>
          </w:rPr>
          <w:t>https://familyvoiceswi.org/learn/whats-after-high-school/</w:t>
        </w:r>
      </w:hyperlink>
    </w:p>
    <w:p w14:paraId="2371A885" w14:textId="77777777" w:rsidR="00F945EB" w:rsidRDefault="00F945EB" w:rsidP="00F945EB">
      <w:pPr>
        <w:pStyle w:val="ListParagraph"/>
      </w:pPr>
    </w:p>
    <w:p w14:paraId="1224C72E" w14:textId="4A7FC9E8" w:rsidR="00F343BC" w:rsidRPr="003C29AB" w:rsidRDefault="00F343BC" w:rsidP="00905343">
      <w:pPr>
        <w:pStyle w:val="ListParagraph"/>
        <w:numPr>
          <w:ilvl w:val="0"/>
          <w:numId w:val="1"/>
        </w:numPr>
      </w:pPr>
      <w:r w:rsidRPr="00F343BC">
        <w:t xml:space="preserve">Info on </w:t>
      </w:r>
      <w:proofErr w:type="spellStart"/>
      <w:r w:rsidRPr="00F343BC">
        <w:t>Post Secondary</w:t>
      </w:r>
      <w:proofErr w:type="spellEnd"/>
      <w:r w:rsidRPr="00F343BC">
        <w:t xml:space="preserve"> Transition Plan: </w:t>
      </w:r>
      <w:hyperlink r:id="rId16" w:history="1">
        <w:r w:rsidRPr="00F343BC">
          <w:rPr>
            <w:rStyle w:val="Hyperlink"/>
          </w:rPr>
          <w:t>https://witig.org/</w:t>
        </w:r>
      </w:hyperlink>
    </w:p>
    <w:p w14:paraId="4A8ADBF0" w14:textId="7843E590" w:rsidR="00905343" w:rsidRPr="00F945EB" w:rsidRDefault="00E97C1F" w:rsidP="00E97C1F">
      <w:pPr>
        <w:pStyle w:val="ListParagraph"/>
        <w:numPr>
          <w:ilvl w:val="0"/>
          <w:numId w:val="1"/>
        </w:numPr>
        <w:rPr>
          <w:rStyle w:val="Hyperlink"/>
          <w:color w:val="auto"/>
          <w:u w:val="none"/>
        </w:rPr>
      </w:pPr>
      <w:r w:rsidRPr="00E97C1F">
        <w:t>Section 115.807(4), Wis. Statutes, which was created through 2017 Wisconsin Act 345, requires local education agencies (LEAs) to provide students and their parents with information on supported decision-making under Chapter 52 of the Wisconsin Statutes, other alternatives to guardianship, and strategies to remain engaged in the student’s secondary education. This memorandum answers questions related to supported decision-making agreements to assist LEAs in providing this information to students and their families.</w:t>
      </w:r>
      <w:r>
        <w:t xml:space="preserve">  </w:t>
      </w:r>
      <w:hyperlink r:id="rId17" w:history="1">
        <w:r w:rsidRPr="00502CF3">
          <w:rPr>
            <w:rStyle w:val="Hyperlink"/>
          </w:rPr>
          <w:t>https://dpi.wi.gov/sped/laws-procedures-bulletins/bulletins/19-01</w:t>
        </w:r>
      </w:hyperlink>
    </w:p>
    <w:p w14:paraId="5FCAB747" w14:textId="5A5AB016" w:rsidR="00F945EB" w:rsidRDefault="00F945EB" w:rsidP="00E97C1F">
      <w:pPr>
        <w:pStyle w:val="ListParagraph"/>
        <w:numPr>
          <w:ilvl w:val="0"/>
          <w:numId w:val="1"/>
        </w:numPr>
        <w:rPr>
          <w:rStyle w:val="Hyperlink"/>
          <w:color w:val="auto"/>
          <w:u w:val="none"/>
        </w:rPr>
      </w:pPr>
      <w:r w:rsidRPr="00F945EB">
        <w:rPr>
          <w:rStyle w:val="Hyperlink"/>
          <w:color w:val="auto"/>
          <w:u w:val="none"/>
        </w:rPr>
        <w:t>From the DPI Bulletin: 8. How should supported decision-making agreements be included when the student reaches the age of 18?</w:t>
      </w:r>
      <w:r w:rsidRPr="00F945EB">
        <w:rPr>
          <w:rStyle w:val="Hyperlink"/>
          <w:color w:val="auto"/>
          <w:u w:val="none"/>
        </w:rPr>
        <w:cr/>
      </w:r>
      <w:r w:rsidRPr="00F945EB">
        <w:rPr>
          <w:rStyle w:val="Hyperlink"/>
          <w:color w:val="auto"/>
          <w:u w:val="none"/>
        </w:rPr>
        <w:cr/>
        <w:t>When a student with a disability, other than a student with a disability who has been adjudicated incompetent, reaches the age of 18, the LEA must notify the adult student and their parents of the transfer of rights. In addition, the LEA must provide the adult student and their parents with information on supported decision-making agreements, other alternatives to guardianship, and strategies to remain engaged in the adult student's secondary education (Wis. Stats. §115.807[4]).</w:t>
      </w:r>
    </w:p>
    <w:p w14:paraId="6422178D" w14:textId="77777777" w:rsidR="00F945EB" w:rsidRPr="00F343BC" w:rsidRDefault="00F945EB" w:rsidP="00F945EB">
      <w:pPr>
        <w:pStyle w:val="ListParagraph"/>
        <w:rPr>
          <w:rStyle w:val="Hyperlink"/>
          <w:color w:val="auto"/>
          <w:u w:val="none"/>
        </w:rPr>
      </w:pPr>
    </w:p>
    <w:p w14:paraId="4C246ABE" w14:textId="704308BF" w:rsidR="00E97C1F" w:rsidRPr="00F343BC" w:rsidRDefault="00E97C1F" w:rsidP="00E97C1F">
      <w:pPr>
        <w:pStyle w:val="ListParagraph"/>
        <w:numPr>
          <w:ilvl w:val="0"/>
          <w:numId w:val="1"/>
        </w:numPr>
        <w:rPr>
          <w:rStyle w:val="Hyperlink"/>
          <w:color w:val="auto"/>
          <w:u w:val="none"/>
        </w:rPr>
      </w:pPr>
      <w:r>
        <w:t xml:space="preserve">Supported Decision Making information from the Wisconsin Board for People with Developmental Disabilities: </w:t>
      </w:r>
      <w:hyperlink r:id="rId18" w:history="1">
        <w:r w:rsidRPr="00502CF3">
          <w:rPr>
            <w:rStyle w:val="Hyperlink"/>
          </w:rPr>
          <w:t>https://wi-bpdd.org/index.php/supporteddecision-making/</w:t>
        </w:r>
      </w:hyperlink>
    </w:p>
    <w:p w14:paraId="56B383D7" w14:textId="0040C900" w:rsidR="00F343BC" w:rsidRDefault="00F343BC" w:rsidP="00E97C1F">
      <w:pPr>
        <w:pStyle w:val="ListParagraph"/>
        <w:numPr>
          <w:ilvl w:val="0"/>
          <w:numId w:val="1"/>
        </w:numPr>
      </w:pPr>
      <w:r>
        <w:t xml:space="preserve">Voting Information: </w:t>
      </w:r>
      <w:hyperlink r:id="rId19" w:history="1">
        <w:r w:rsidRPr="00F343BC">
          <w:rPr>
            <w:rStyle w:val="Hyperlink"/>
          </w:rPr>
          <w:t>https://disabilityvote.org/</w:t>
        </w:r>
      </w:hyperlink>
    </w:p>
    <w:p w14:paraId="506BC31D" w14:textId="668157A8" w:rsidR="00F343BC" w:rsidRDefault="00F343BC" w:rsidP="00E97C1F">
      <w:pPr>
        <w:pStyle w:val="ListParagraph"/>
        <w:numPr>
          <w:ilvl w:val="0"/>
          <w:numId w:val="1"/>
        </w:numPr>
      </w:pPr>
      <w:r w:rsidRPr="00F343BC">
        <w:lastRenderedPageBreak/>
        <w:t xml:space="preserve">Supported decision making fact sheet: </w:t>
      </w:r>
      <w:hyperlink r:id="rId20" w:history="1">
        <w:r w:rsidRPr="00F343BC">
          <w:rPr>
            <w:rStyle w:val="Hyperlink"/>
          </w:rPr>
          <w:t>https://familyvoiceswi.org/resource-library/supported-decision-making-for-transition-age-youth/?seq_no=2</w:t>
        </w:r>
      </w:hyperlink>
    </w:p>
    <w:p w14:paraId="0B0CAC83" w14:textId="2F941682" w:rsidR="00F343BC" w:rsidRDefault="00F343BC" w:rsidP="00E97C1F">
      <w:pPr>
        <w:pStyle w:val="ListParagraph"/>
        <w:numPr>
          <w:ilvl w:val="0"/>
          <w:numId w:val="1"/>
        </w:numPr>
      </w:pPr>
      <w:r>
        <w:t xml:space="preserve">Supported Decision Making Form (WI): </w:t>
      </w:r>
      <w:hyperlink r:id="rId21" w:history="1">
        <w:r w:rsidRPr="00F343BC">
          <w:rPr>
            <w:rStyle w:val="Hyperlink"/>
          </w:rPr>
          <w:t>https://www.dhs.wisconsin.gov/forms/f02377.docx</w:t>
        </w:r>
      </w:hyperlink>
    </w:p>
    <w:p w14:paraId="2C1FCBB9" w14:textId="4F531EC9" w:rsidR="00E97C1F" w:rsidRPr="00F945EB" w:rsidRDefault="00E97C1F" w:rsidP="00E97C1F">
      <w:pPr>
        <w:pStyle w:val="ListParagraph"/>
        <w:numPr>
          <w:ilvl w:val="0"/>
          <w:numId w:val="1"/>
        </w:numPr>
        <w:rPr>
          <w:rStyle w:val="Hyperlink"/>
          <w:color w:val="auto"/>
          <w:u w:val="none"/>
        </w:rPr>
      </w:pPr>
      <w:r>
        <w:t xml:space="preserve">Guardianship resources from Greater Wisconsin Agency on Aging Resources (GWAAR): </w:t>
      </w:r>
      <w:hyperlink r:id="rId22" w:history="1">
        <w:r w:rsidRPr="00502CF3">
          <w:rPr>
            <w:rStyle w:val="Hyperlink"/>
          </w:rPr>
          <w:t>https://gwaar.org/guardianship-resources</w:t>
        </w:r>
      </w:hyperlink>
    </w:p>
    <w:p w14:paraId="42D0E23B" w14:textId="72F80416" w:rsidR="00F945EB" w:rsidRPr="00F945EB" w:rsidRDefault="00F945EB" w:rsidP="00E97C1F">
      <w:pPr>
        <w:pStyle w:val="ListParagraph"/>
        <w:numPr>
          <w:ilvl w:val="0"/>
          <w:numId w:val="1"/>
        </w:numPr>
        <w:rPr>
          <w:rStyle w:val="Hyperlink"/>
          <w:color w:val="auto"/>
          <w:u w:val="none"/>
        </w:rPr>
      </w:pPr>
      <w:r>
        <w:rPr>
          <w:rStyle w:val="Hyperlink"/>
          <w:color w:val="auto"/>
          <w:u w:val="none"/>
        </w:rPr>
        <w:t xml:space="preserve">Guardianship Flowchart: </w:t>
      </w:r>
      <w:hyperlink r:id="rId23" w:history="1">
        <w:r w:rsidRPr="00F945EB">
          <w:rPr>
            <w:rStyle w:val="Hyperlink"/>
          </w:rPr>
          <w:t>https://gwaar.org/api/cms/viewFile/id/2004351</w:t>
        </w:r>
      </w:hyperlink>
    </w:p>
    <w:p w14:paraId="5EACFCD9" w14:textId="66B1D55C" w:rsidR="00F945EB" w:rsidRDefault="00F945EB" w:rsidP="00E97C1F">
      <w:pPr>
        <w:pStyle w:val="ListParagraph"/>
        <w:numPr>
          <w:ilvl w:val="0"/>
          <w:numId w:val="1"/>
        </w:numPr>
      </w:pPr>
      <w:r>
        <w:t xml:space="preserve">Guardianship information from the WI Law Library: </w:t>
      </w:r>
      <w:hyperlink r:id="rId24" w:history="1">
        <w:r w:rsidRPr="00F945EB">
          <w:rPr>
            <w:rStyle w:val="Hyperlink"/>
          </w:rPr>
          <w:t>https://wilawlibrary.gov/topics/familylaw/guardian.php</w:t>
        </w:r>
      </w:hyperlink>
    </w:p>
    <w:p w14:paraId="5AD743BC" w14:textId="5DC6357A" w:rsidR="00E97C1F" w:rsidRPr="00F343BC" w:rsidRDefault="00E97C1F" w:rsidP="00E97C1F">
      <w:pPr>
        <w:pStyle w:val="ListParagraph"/>
        <w:numPr>
          <w:ilvl w:val="0"/>
          <w:numId w:val="1"/>
        </w:numPr>
        <w:rPr>
          <w:rStyle w:val="Hyperlink"/>
          <w:color w:val="auto"/>
          <w:u w:val="none"/>
        </w:rPr>
      </w:pPr>
      <w:r>
        <w:t xml:space="preserve">Guardianship booklet from WI Dept. of Health Services: </w:t>
      </w:r>
      <w:hyperlink r:id="rId25" w:history="1">
        <w:r w:rsidRPr="00502CF3">
          <w:rPr>
            <w:rStyle w:val="Hyperlink"/>
          </w:rPr>
          <w:t>https://www.dhs.wisconsin.gov/publications/p2/p20460.pdf</w:t>
        </w:r>
      </w:hyperlink>
    </w:p>
    <w:p w14:paraId="17FE61BD" w14:textId="7AFD6894" w:rsidR="00F343BC" w:rsidRDefault="00F343BC" w:rsidP="00E97C1F">
      <w:pPr>
        <w:pStyle w:val="ListParagraph"/>
        <w:numPr>
          <w:ilvl w:val="0"/>
          <w:numId w:val="1"/>
        </w:numPr>
      </w:pPr>
      <w:r>
        <w:t xml:space="preserve">Information on Powers of Attorney (POA): </w:t>
      </w:r>
      <w:hyperlink r:id="rId26" w:history="1">
        <w:r w:rsidRPr="00F343BC">
          <w:rPr>
            <w:rStyle w:val="Hyperlink"/>
          </w:rPr>
          <w:t>https://wilawlibrary.gov/topics/estate/poa.php</w:t>
        </w:r>
      </w:hyperlink>
    </w:p>
    <w:p w14:paraId="7EC4E438" w14:textId="3E260F21" w:rsidR="00F945EB" w:rsidRDefault="00F945EB" w:rsidP="00E97C1F">
      <w:pPr>
        <w:pStyle w:val="ListParagraph"/>
        <w:numPr>
          <w:ilvl w:val="0"/>
          <w:numId w:val="1"/>
        </w:numPr>
      </w:pPr>
      <w:r>
        <w:t xml:space="preserve">Applying for guardianship forms usually in Circuit/Probate Court: </w:t>
      </w:r>
      <w:hyperlink r:id="rId27" w:history="1">
        <w:r w:rsidRPr="00F945EB">
          <w:rPr>
            <w:rStyle w:val="Hyperlink"/>
          </w:rPr>
          <w:t>https://www.wicourts.gov/forms1/circuit/formcategory.jsp?Category=17</w:t>
        </w:r>
      </w:hyperlink>
    </w:p>
    <w:p w14:paraId="551F28F3" w14:textId="0AEE7B14" w:rsidR="00F945EB" w:rsidRDefault="00F945EB" w:rsidP="00E97C1F">
      <w:pPr>
        <w:pStyle w:val="ListParagraph"/>
        <w:numPr>
          <w:ilvl w:val="0"/>
          <w:numId w:val="1"/>
        </w:numPr>
      </w:pPr>
      <w:r w:rsidRPr="00F945EB">
        <w:t>Register in Probate - Juneau County, Mauston Court House:  Terry Reynolds, 608-847-9346</w:t>
      </w:r>
    </w:p>
    <w:p w14:paraId="79F47598" w14:textId="77777777" w:rsidR="00F945EB" w:rsidRDefault="00F945EB" w:rsidP="00F945EB">
      <w:pPr>
        <w:pStyle w:val="ListParagraph"/>
      </w:pPr>
    </w:p>
    <w:p w14:paraId="0F4E60BC" w14:textId="3D303DF0" w:rsidR="00E97C1F" w:rsidRDefault="00E97C1F" w:rsidP="00E97C1F">
      <w:pPr>
        <w:pStyle w:val="ListParagraph"/>
        <w:numPr>
          <w:ilvl w:val="0"/>
          <w:numId w:val="1"/>
        </w:numPr>
      </w:pPr>
      <w:r>
        <w:t xml:space="preserve">How to apply for Medicaid in Wisconsin (Forward Health, </w:t>
      </w:r>
      <w:proofErr w:type="spellStart"/>
      <w:r>
        <w:t>BadgerCare</w:t>
      </w:r>
      <w:proofErr w:type="spellEnd"/>
      <w:r>
        <w:t xml:space="preserve">, </w:t>
      </w:r>
      <w:proofErr w:type="spellStart"/>
      <w:r>
        <w:t>BadgerCare</w:t>
      </w:r>
      <w:proofErr w:type="spellEnd"/>
      <w:r>
        <w:t xml:space="preserve"> Plus): </w:t>
      </w:r>
      <w:hyperlink r:id="rId28" w:history="1">
        <w:r w:rsidRPr="00502CF3">
          <w:rPr>
            <w:rStyle w:val="Hyperlink"/>
          </w:rPr>
          <w:t>https://www.dhs.wisconsin.gov/forwardhealth/apply.htm</w:t>
        </w:r>
      </w:hyperlink>
    </w:p>
    <w:p w14:paraId="4CE1D32E" w14:textId="77777777" w:rsidR="00E97C1F" w:rsidRDefault="00E97C1F" w:rsidP="00E97C1F">
      <w:pPr>
        <w:pStyle w:val="ListParagraph"/>
        <w:numPr>
          <w:ilvl w:val="0"/>
          <w:numId w:val="1"/>
        </w:numPr>
      </w:pPr>
      <w:r>
        <w:t xml:space="preserve">Wisconsin Youth Health Transition Initiative: </w:t>
      </w:r>
      <w:hyperlink r:id="rId29" w:history="1">
        <w:r w:rsidRPr="00502CF3">
          <w:rPr>
            <w:rStyle w:val="Hyperlink"/>
          </w:rPr>
          <w:t>https://healthtransitionwi.org/</w:t>
        </w:r>
      </w:hyperlink>
    </w:p>
    <w:p w14:paraId="0E6F5F1C" w14:textId="3250456D" w:rsidR="00E97C1F" w:rsidRPr="00F945EB" w:rsidRDefault="00E97C1F" w:rsidP="00E97C1F">
      <w:pPr>
        <w:pStyle w:val="ListParagraph"/>
        <w:numPr>
          <w:ilvl w:val="0"/>
          <w:numId w:val="1"/>
        </w:numPr>
        <w:rPr>
          <w:rStyle w:val="Hyperlink"/>
          <w:color w:val="auto"/>
          <w:u w:val="none"/>
        </w:rPr>
      </w:pPr>
      <w:r>
        <w:t xml:space="preserve">National resources on youth health transition: </w:t>
      </w:r>
      <w:hyperlink r:id="rId30" w:history="1">
        <w:r w:rsidRPr="00502CF3">
          <w:rPr>
            <w:rStyle w:val="Hyperlink"/>
          </w:rPr>
          <w:t>https://www.gottransition.org/youth-and-young-adults/</w:t>
        </w:r>
      </w:hyperlink>
    </w:p>
    <w:p w14:paraId="4C842E27" w14:textId="77777777" w:rsidR="00F945EB" w:rsidRDefault="00F945EB" w:rsidP="00F945EB">
      <w:pPr>
        <w:pStyle w:val="ListParagraph"/>
      </w:pPr>
    </w:p>
    <w:p w14:paraId="59446DEA" w14:textId="77777777" w:rsidR="00E97C1F" w:rsidRDefault="00E97C1F" w:rsidP="00E97C1F">
      <w:pPr>
        <w:pStyle w:val="ListParagraph"/>
        <w:numPr>
          <w:ilvl w:val="0"/>
          <w:numId w:val="1"/>
        </w:numPr>
      </w:pPr>
      <w:r>
        <w:t xml:space="preserve">WI Paths to Graduation: </w:t>
      </w:r>
      <w:hyperlink r:id="rId31" w:history="1">
        <w:r w:rsidRPr="00502CF3">
          <w:rPr>
            <w:rStyle w:val="Hyperlink"/>
          </w:rPr>
          <w:t>https://dpi.wi.gov/graduation/paths</w:t>
        </w:r>
      </w:hyperlink>
    </w:p>
    <w:p w14:paraId="31399814" w14:textId="77777777" w:rsidR="00E97C1F" w:rsidRDefault="00E97C1F" w:rsidP="00E97C1F">
      <w:pPr>
        <w:pStyle w:val="ListParagraph"/>
        <w:numPr>
          <w:ilvl w:val="0"/>
          <w:numId w:val="1"/>
        </w:numPr>
      </w:pPr>
      <w:r>
        <w:t xml:space="preserve">Students over 18: </w:t>
      </w:r>
      <w:hyperlink r:id="rId32" w:history="1">
        <w:r w:rsidRPr="00502CF3">
          <w:rPr>
            <w:rStyle w:val="Hyperlink"/>
          </w:rPr>
          <w:t>https://dpi.wi.gov/wisedata/help/portal/uncommon-situations/students-over-18</w:t>
        </w:r>
      </w:hyperlink>
    </w:p>
    <w:p w14:paraId="6FAB9F56" w14:textId="05EB79EB" w:rsidR="00F945EB" w:rsidRDefault="00F945EB" w:rsidP="00E97C1F">
      <w:pPr>
        <w:pStyle w:val="ListParagraph"/>
        <w:numPr>
          <w:ilvl w:val="0"/>
          <w:numId w:val="1"/>
        </w:numPr>
      </w:pPr>
      <w:r>
        <w:t xml:space="preserve">WI Transition Improvement Grant: </w:t>
      </w:r>
      <w:hyperlink r:id="rId33" w:history="1">
        <w:r w:rsidRPr="00F945EB">
          <w:rPr>
            <w:rStyle w:val="Hyperlink"/>
          </w:rPr>
          <w:t>https://witig.org/transition-planning/transition-programming-beyond-age-18/</w:t>
        </w:r>
      </w:hyperlink>
    </w:p>
    <w:p w14:paraId="35B0E77E" w14:textId="77777777" w:rsidR="00F945EB" w:rsidRDefault="00F945EB" w:rsidP="00F945EB">
      <w:pPr>
        <w:pStyle w:val="ListParagraph"/>
      </w:pPr>
    </w:p>
    <w:p w14:paraId="5C7EF5BB" w14:textId="77777777" w:rsidR="00E97C1F" w:rsidRDefault="00E97C1F" w:rsidP="00E97C1F">
      <w:pPr>
        <w:pStyle w:val="ListParagraph"/>
        <w:numPr>
          <w:ilvl w:val="0"/>
          <w:numId w:val="1"/>
        </w:numPr>
      </w:pPr>
      <w:r>
        <w:t xml:space="preserve">Apprenticeship in WI: </w:t>
      </w:r>
      <w:hyperlink r:id="rId34" w:history="1">
        <w:r w:rsidRPr="00502CF3">
          <w:rPr>
            <w:rStyle w:val="Hyperlink"/>
          </w:rPr>
          <w:t>https://dwd.wisconsin.gov/apprenticeship/</w:t>
        </w:r>
      </w:hyperlink>
    </w:p>
    <w:p w14:paraId="0DA5ED97" w14:textId="51CF2BC5" w:rsidR="00E97C1F" w:rsidRPr="00F945EB" w:rsidRDefault="00E97C1F" w:rsidP="00E97C1F">
      <w:pPr>
        <w:pStyle w:val="ListParagraph"/>
        <w:numPr>
          <w:ilvl w:val="0"/>
          <w:numId w:val="1"/>
        </w:numPr>
        <w:rPr>
          <w:rStyle w:val="Hyperlink"/>
          <w:color w:val="auto"/>
          <w:u w:val="none"/>
        </w:rPr>
      </w:pPr>
      <w:r>
        <w:t xml:space="preserve">Project Search in WI: </w:t>
      </w:r>
      <w:hyperlink r:id="rId35" w:history="1">
        <w:r w:rsidRPr="00502CF3">
          <w:rPr>
            <w:rStyle w:val="Hyperlink"/>
          </w:rPr>
          <w:t>https://dwd.wisconsin.gov/dvr/programs/project-search/</w:t>
        </w:r>
      </w:hyperlink>
    </w:p>
    <w:p w14:paraId="51FA1009" w14:textId="2086C23B" w:rsidR="00F945EB" w:rsidRPr="00F945EB" w:rsidRDefault="00F945EB" w:rsidP="00F945EB">
      <w:pPr>
        <w:pStyle w:val="ListParagraph"/>
        <w:numPr>
          <w:ilvl w:val="0"/>
          <w:numId w:val="1"/>
        </w:numPr>
        <w:rPr>
          <w:rStyle w:val="Hyperlink"/>
          <w:color w:val="auto"/>
          <w:u w:val="none"/>
        </w:rPr>
      </w:pPr>
      <w:r>
        <w:t xml:space="preserve">Department of Vocational Rehabilitation (employment): </w:t>
      </w:r>
      <w:hyperlink r:id="rId36" w:history="1">
        <w:r w:rsidRPr="00502CF3">
          <w:rPr>
            <w:rStyle w:val="Hyperlink"/>
          </w:rPr>
          <w:t>https://dwd.wisconsin.gov/dvr/job-seekers/transition/transition-students.htm</w:t>
        </w:r>
      </w:hyperlink>
    </w:p>
    <w:p w14:paraId="6CD61DA2" w14:textId="48DD56C9" w:rsidR="00F945EB" w:rsidRPr="00F945EB" w:rsidRDefault="00F945EB" w:rsidP="00F945EB">
      <w:pPr>
        <w:pStyle w:val="ListParagraph"/>
        <w:numPr>
          <w:ilvl w:val="0"/>
          <w:numId w:val="1"/>
        </w:numPr>
        <w:rPr>
          <w:rStyle w:val="Hyperlink"/>
          <w:color w:val="auto"/>
          <w:u w:val="none"/>
        </w:rPr>
      </w:pPr>
      <w:r>
        <w:rPr>
          <w:rStyle w:val="Hyperlink"/>
          <w:color w:val="auto"/>
          <w:u w:val="none"/>
        </w:rPr>
        <w:t xml:space="preserve">Western Workforce Development Board (employment): </w:t>
      </w:r>
      <w:hyperlink r:id="rId37" w:history="1">
        <w:r w:rsidRPr="00F945EB">
          <w:rPr>
            <w:rStyle w:val="Hyperlink"/>
          </w:rPr>
          <w:t>https://www.westernwdb.org/wioa-youth</w:t>
        </w:r>
      </w:hyperlink>
    </w:p>
    <w:p w14:paraId="3198677D" w14:textId="77777777" w:rsidR="00E97C1F" w:rsidRDefault="00E97C1F" w:rsidP="00E97C1F">
      <w:pPr>
        <w:pStyle w:val="ListParagraph"/>
        <w:numPr>
          <w:ilvl w:val="0"/>
          <w:numId w:val="1"/>
        </w:numPr>
      </w:pPr>
      <w:r>
        <w:t xml:space="preserve">Wisconsin Technical College System: </w:t>
      </w:r>
      <w:hyperlink r:id="rId38" w:history="1">
        <w:r w:rsidRPr="00502CF3">
          <w:rPr>
            <w:rStyle w:val="Hyperlink"/>
          </w:rPr>
          <w:t>https://www.wtcsystem.edu/</w:t>
        </w:r>
      </w:hyperlink>
    </w:p>
    <w:p w14:paraId="7130E223" w14:textId="5EAD8C50" w:rsidR="00E97C1F" w:rsidRPr="00F945EB" w:rsidRDefault="007E5F62" w:rsidP="00E97C1F">
      <w:pPr>
        <w:pStyle w:val="ListParagraph"/>
        <w:numPr>
          <w:ilvl w:val="0"/>
          <w:numId w:val="1"/>
        </w:numPr>
        <w:rPr>
          <w:rStyle w:val="Hyperlink"/>
          <w:color w:val="auto"/>
          <w:u w:val="none"/>
        </w:rPr>
      </w:pPr>
      <w:r>
        <w:t xml:space="preserve">ADA/IDEA/504: </w:t>
      </w:r>
      <w:hyperlink r:id="rId39" w:history="1">
        <w:r w:rsidRPr="00502CF3">
          <w:rPr>
            <w:rStyle w:val="Hyperlink"/>
          </w:rPr>
          <w:t>https://dredf.org/legal-advocacy/laws/a-comparison-of-ada-idea-and-section-504/</w:t>
        </w:r>
      </w:hyperlink>
    </w:p>
    <w:p w14:paraId="42ECB41A" w14:textId="77777777" w:rsidR="00F945EB" w:rsidRDefault="00F945EB" w:rsidP="00F945EB">
      <w:pPr>
        <w:pStyle w:val="ListParagraph"/>
      </w:pPr>
    </w:p>
    <w:p w14:paraId="7B605671" w14:textId="77777777" w:rsidR="007E5F62" w:rsidRDefault="007E5F62" w:rsidP="007E5F62">
      <w:pPr>
        <w:pStyle w:val="ListParagraph"/>
        <w:numPr>
          <w:ilvl w:val="0"/>
          <w:numId w:val="1"/>
        </w:numPr>
      </w:pPr>
      <w:r>
        <w:t xml:space="preserve">Independent Living Centers (ILC) -- community based resources and information staffed by people with disabilities: </w:t>
      </w:r>
      <w:hyperlink r:id="rId40" w:history="1">
        <w:r w:rsidRPr="00502CF3">
          <w:rPr>
            <w:rStyle w:val="Hyperlink"/>
          </w:rPr>
          <w:t>https://www.dhs.wisconsin.gov/disabilities/physical/ilcs-contact.htm</w:t>
        </w:r>
      </w:hyperlink>
    </w:p>
    <w:p w14:paraId="39E12576" w14:textId="1A340F85" w:rsidR="007E5F62" w:rsidRPr="00F945EB" w:rsidRDefault="007E5F62" w:rsidP="007E5F62">
      <w:pPr>
        <w:pStyle w:val="ListParagraph"/>
        <w:numPr>
          <w:ilvl w:val="0"/>
          <w:numId w:val="1"/>
        </w:numPr>
        <w:rPr>
          <w:rStyle w:val="Hyperlink"/>
          <w:color w:val="auto"/>
          <w:u w:val="none"/>
        </w:rPr>
      </w:pPr>
      <w:r>
        <w:t xml:space="preserve">Independent Living Center: </w:t>
      </w:r>
      <w:hyperlink r:id="rId41" w:history="1">
        <w:r w:rsidR="00F945EB" w:rsidRPr="00F945EB">
          <w:rPr>
            <w:rStyle w:val="Hyperlink"/>
          </w:rPr>
          <w:t>https://www.ilresources.org/</w:t>
        </w:r>
      </w:hyperlink>
    </w:p>
    <w:p w14:paraId="03812D80" w14:textId="77777777" w:rsidR="00F945EB" w:rsidRDefault="00F945EB" w:rsidP="00F945EB">
      <w:pPr>
        <w:pStyle w:val="ListParagraph"/>
      </w:pPr>
    </w:p>
    <w:p w14:paraId="0D66F5D0" w14:textId="7C97A029" w:rsidR="007E5F62" w:rsidRDefault="007E5F62" w:rsidP="007E5F62">
      <w:pPr>
        <w:pStyle w:val="ListParagraph"/>
        <w:numPr>
          <w:ilvl w:val="0"/>
          <w:numId w:val="1"/>
        </w:numPr>
      </w:pPr>
      <w:r>
        <w:lastRenderedPageBreak/>
        <w:t xml:space="preserve">Aging and Disability Resource Center </w:t>
      </w:r>
      <w:r w:rsidR="00F343BC">
        <w:t>Eagle Country (Juneau, Crawford, Richland and Sauk)</w:t>
      </w:r>
      <w:r>
        <w:t xml:space="preserve">: </w:t>
      </w:r>
      <w:hyperlink r:id="rId42" w:history="1">
        <w:r w:rsidR="00F343BC" w:rsidRPr="00F343BC">
          <w:rPr>
            <w:rStyle w:val="Hyperlink"/>
          </w:rPr>
          <w:t>http://www.adrceagle.org/</w:t>
        </w:r>
      </w:hyperlink>
    </w:p>
    <w:p w14:paraId="5FE833C9" w14:textId="0A3BF39B" w:rsidR="00F343BC" w:rsidRDefault="00F343BC" w:rsidP="007E5F62">
      <w:pPr>
        <w:pStyle w:val="ListParagraph"/>
        <w:numPr>
          <w:ilvl w:val="0"/>
          <w:numId w:val="1"/>
        </w:numPr>
      </w:pPr>
      <w:r>
        <w:t xml:space="preserve">ADRC Juneau County: </w:t>
      </w:r>
      <w:r w:rsidRPr="00F343BC">
        <w:t>ADRC of Eagle Country - Mauston Office - covers Juneau County - 608-847-9371</w:t>
      </w:r>
    </w:p>
    <w:p w14:paraId="38FD3F5A" w14:textId="09E1CD1D" w:rsidR="00F343BC" w:rsidRDefault="00F343BC" w:rsidP="007E5F62">
      <w:pPr>
        <w:pStyle w:val="ListParagraph"/>
        <w:numPr>
          <w:ilvl w:val="0"/>
          <w:numId w:val="1"/>
        </w:numPr>
      </w:pPr>
      <w:r>
        <w:t xml:space="preserve">ADRC Adams County: </w:t>
      </w:r>
      <w:hyperlink r:id="rId43" w:history="1">
        <w:r w:rsidRPr="00F343BC">
          <w:rPr>
            <w:rStyle w:val="Hyperlink"/>
          </w:rPr>
          <w:t>https://www.co.adams.wi.us/departments/health-human-services/aging-disability-resource-center</w:t>
        </w:r>
      </w:hyperlink>
    </w:p>
    <w:p w14:paraId="41F0ED27" w14:textId="20AF53A2" w:rsidR="007E5F62" w:rsidRPr="00F945EB" w:rsidRDefault="007E5F62" w:rsidP="007E5F62">
      <w:pPr>
        <w:pStyle w:val="ListParagraph"/>
        <w:numPr>
          <w:ilvl w:val="0"/>
          <w:numId w:val="1"/>
        </w:numPr>
        <w:rPr>
          <w:rStyle w:val="Hyperlink"/>
          <w:color w:val="auto"/>
          <w:u w:val="none"/>
        </w:rPr>
      </w:pPr>
      <w:r>
        <w:t xml:space="preserve">Find your ADRC: </w:t>
      </w:r>
      <w:hyperlink r:id="rId44" w:history="1">
        <w:r w:rsidRPr="00502CF3">
          <w:rPr>
            <w:rStyle w:val="Hyperlink"/>
          </w:rPr>
          <w:t>https://www.dhs.wisconsin.gov/adrc/index.htm</w:t>
        </w:r>
      </w:hyperlink>
    </w:p>
    <w:p w14:paraId="7CB2D840" w14:textId="77777777" w:rsidR="00F945EB" w:rsidRDefault="00F945EB" w:rsidP="00F945EB">
      <w:pPr>
        <w:pStyle w:val="ListParagraph"/>
        <w:numPr>
          <w:ilvl w:val="0"/>
          <w:numId w:val="1"/>
        </w:numPr>
      </w:pPr>
      <w:r>
        <w:t xml:space="preserve">Transitioning from the Children’s Waiver to the Adult Waiver: </w:t>
      </w:r>
      <w:hyperlink r:id="rId45" w:history="1">
        <w:r w:rsidRPr="00502CF3">
          <w:rPr>
            <w:rStyle w:val="Hyperlink"/>
          </w:rPr>
          <w:t>https://www.dhs.wisconsin.gov/clts/waiver/transition/transitiontoadult.htm</w:t>
        </w:r>
      </w:hyperlink>
    </w:p>
    <w:p w14:paraId="52C6BAAC" w14:textId="77777777" w:rsidR="007E5F62" w:rsidRDefault="007E5F62" w:rsidP="007E5F62">
      <w:pPr>
        <w:pStyle w:val="ListParagraph"/>
        <w:numPr>
          <w:ilvl w:val="0"/>
          <w:numId w:val="1"/>
        </w:numPr>
      </w:pPr>
      <w:r>
        <w:t xml:space="preserve">Adult Long-term Care Functional Screen: </w:t>
      </w:r>
      <w:hyperlink r:id="rId46" w:history="1">
        <w:r w:rsidRPr="00502CF3">
          <w:rPr>
            <w:rStyle w:val="Hyperlink"/>
          </w:rPr>
          <w:t>https://www.dhs.wisconsin.gov/forms/f0/f00366.pdf</w:t>
        </w:r>
      </w:hyperlink>
    </w:p>
    <w:p w14:paraId="2CF43998" w14:textId="77777777" w:rsidR="007E5F62" w:rsidRDefault="007E5F62" w:rsidP="007E5F62">
      <w:pPr>
        <w:pStyle w:val="ListParagraph"/>
        <w:numPr>
          <w:ilvl w:val="0"/>
          <w:numId w:val="1"/>
        </w:numPr>
      </w:pPr>
      <w:r>
        <w:t xml:space="preserve">I Respect, I Self-Direct (IRIS): </w:t>
      </w:r>
      <w:hyperlink r:id="rId47" w:history="1">
        <w:r w:rsidRPr="00502CF3">
          <w:rPr>
            <w:rStyle w:val="Hyperlink"/>
          </w:rPr>
          <w:t>https://www.dhs.wisconsin.gov/iris/index.htm</w:t>
        </w:r>
      </w:hyperlink>
    </w:p>
    <w:p w14:paraId="30523F48" w14:textId="3686847D" w:rsidR="007E5F62" w:rsidRPr="00F343BC" w:rsidRDefault="007E5F62" w:rsidP="007E5F62">
      <w:pPr>
        <w:pStyle w:val="ListParagraph"/>
        <w:numPr>
          <w:ilvl w:val="0"/>
          <w:numId w:val="1"/>
        </w:numPr>
        <w:rPr>
          <w:rStyle w:val="Hyperlink"/>
          <w:color w:val="auto"/>
          <w:u w:val="none"/>
        </w:rPr>
      </w:pPr>
      <w:r>
        <w:t xml:space="preserve">Family Care: </w:t>
      </w:r>
      <w:hyperlink r:id="rId48" w:history="1">
        <w:r w:rsidRPr="00502CF3">
          <w:rPr>
            <w:rStyle w:val="Hyperlink"/>
          </w:rPr>
          <w:t>https://www.dhs.wisconsin.gov/familycare/index.htm</w:t>
        </w:r>
      </w:hyperlink>
    </w:p>
    <w:p w14:paraId="619576AA" w14:textId="42262B41" w:rsidR="00F343BC" w:rsidRDefault="00F343BC" w:rsidP="007E5F62">
      <w:pPr>
        <w:pStyle w:val="ListParagraph"/>
        <w:numPr>
          <w:ilvl w:val="0"/>
          <w:numId w:val="1"/>
        </w:numPr>
      </w:pPr>
      <w:r>
        <w:t xml:space="preserve">Medicaid: </w:t>
      </w:r>
      <w:hyperlink r:id="rId49" w:history="1">
        <w:r w:rsidRPr="00F343BC">
          <w:rPr>
            <w:rStyle w:val="Hyperlink"/>
          </w:rPr>
          <w:t>https://www.dhs.wisconsin.gov/medicaid/index.htm</w:t>
        </w:r>
      </w:hyperlink>
    </w:p>
    <w:p w14:paraId="5E52766F" w14:textId="4BF1ED4E" w:rsidR="007E5F62" w:rsidRPr="00F343BC" w:rsidRDefault="00F343BC" w:rsidP="007E5F62">
      <w:pPr>
        <w:pStyle w:val="ListParagraph"/>
        <w:numPr>
          <w:ilvl w:val="0"/>
          <w:numId w:val="1"/>
        </w:numPr>
        <w:rPr>
          <w:rStyle w:val="Hyperlink"/>
          <w:color w:val="auto"/>
          <w:u w:val="none"/>
        </w:rPr>
      </w:pPr>
      <w:r>
        <w:t>Supplemental Security Income</w:t>
      </w:r>
      <w:r w:rsidR="007E5F62">
        <w:t xml:space="preserve"> (SSI): </w:t>
      </w:r>
      <w:hyperlink r:id="rId50" w:history="1">
        <w:r w:rsidR="007E5F62" w:rsidRPr="00502CF3">
          <w:rPr>
            <w:rStyle w:val="Hyperlink"/>
          </w:rPr>
          <w:t>https://www.ssa.gov/benefits/ssi/</w:t>
        </w:r>
      </w:hyperlink>
    </w:p>
    <w:p w14:paraId="7F20758F" w14:textId="3FF1A40F" w:rsidR="00F343BC" w:rsidRDefault="00F343BC" w:rsidP="007E5F62">
      <w:pPr>
        <w:pStyle w:val="ListParagraph"/>
        <w:numPr>
          <w:ilvl w:val="0"/>
          <w:numId w:val="1"/>
        </w:numPr>
      </w:pPr>
      <w:r>
        <w:t xml:space="preserve">Transitioning Social Security Benefits: </w:t>
      </w:r>
      <w:hyperlink r:id="rId51" w:history="1">
        <w:r w:rsidRPr="00F343BC">
          <w:rPr>
            <w:rStyle w:val="Hyperlink"/>
          </w:rPr>
          <w:t>https://blog.ssa.gov/helping-young-people-with-disabilities-successfully-transition-to-adulthood/</w:t>
        </w:r>
      </w:hyperlink>
    </w:p>
    <w:p w14:paraId="1C9672E4" w14:textId="342FB4B5" w:rsidR="007E5F62" w:rsidRPr="00F343BC" w:rsidRDefault="007E5F62" w:rsidP="007E5F62">
      <w:pPr>
        <w:pStyle w:val="ListParagraph"/>
        <w:numPr>
          <w:ilvl w:val="0"/>
          <w:numId w:val="1"/>
        </w:numPr>
        <w:rPr>
          <w:rStyle w:val="Hyperlink"/>
          <w:color w:val="auto"/>
          <w:u w:val="none"/>
        </w:rPr>
      </w:pPr>
      <w:r>
        <w:t>Social Security and Disability</w:t>
      </w:r>
      <w:r w:rsidR="00F343BC">
        <w:t xml:space="preserve"> (SSDI)</w:t>
      </w:r>
      <w:r>
        <w:t xml:space="preserve">: </w:t>
      </w:r>
      <w:hyperlink r:id="rId52" w:history="1">
        <w:r w:rsidRPr="00502CF3">
          <w:rPr>
            <w:rStyle w:val="Hyperlink"/>
          </w:rPr>
          <w:t>https://www.ssa.gov/disabilityresearch/wi/generalinfo.htm</w:t>
        </w:r>
      </w:hyperlink>
    </w:p>
    <w:p w14:paraId="253454C1" w14:textId="103880DC" w:rsidR="00F343BC" w:rsidRDefault="00F343BC" w:rsidP="007E5F62">
      <w:pPr>
        <w:pStyle w:val="ListParagraph"/>
        <w:numPr>
          <w:ilvl w:val="0"/>
          <w:numId w:val="1"/>
        </w:numPr>
      </w:pPr>
      <w:r>
        <w:t xml:space="preserve">SSA Representative Payee: </w:t>
      </w:r>
      <w:hyperlink r:id="rId53" w:history="1">
        <w:r w:rsidRPr="00F343BC">
          <w:rPr>
            <w:rStyle w:val="Hyperlink"/>
          </w:rPr>
          <w:t>https://www.ssa.gov/payee/</w:t>
        </w:r>
      </w:hyperlink>
    </w:p>
    <w:p w14:paraId="52C26440" w14:textId="77777777" w:rsidR="007E5F62" w:rsidRDefault="007E5F62" w:rsidP="007E5F62">
      <w:pPr>
        <w:pStyle w:val="ListParagraph"/>
        <w:numPr>
          <w:ilvl w:val="0"/>
          <w:numId w:val="1"/>
        </w:numPr>
      </w:pPr>
      <w:r>
        <w:t xml:space="preserve">Working and receiving SSI benefits: </w:t>
      </w:r>
      <w:hyperlink r:id="rId54" w:history="1">
        <w:r w:rsidRPr="00502CF3">
          <w:rPr>
            <w:rStyle w:val="Hyperlink"/>
          </w:rPr>
          <w:t>https://www.dhs.wisconsin.gov/benefit-specialists/work-incentives.htm</w:t>
        </w:r>
      </w:hyperlink>
    </w:p>
    <w:p w14:paraId="068CD9C6" w14:textId="5A442248" w:rsidR="007E5F62" w:rsidRPr="00F945EB" w:rsidRDefault="007E5F62" w:rsidP="007E5F62">
      <w:pPr>
        <w:pStyle w:val="ListParagraph"/>
        <w:numPr>
          <w:ilvl w:val="0"/>
          <w:numId w:val="1"/>
        </w:numPr>
        <w:rPr>
          <w:rStyle w:val="Hyperlink"/>
          <w:color w:val="auto"/>
          <w:u w:val="none"/>
        </w:rPr>
      </w:pPr>
      <w:r>
        <w:t xml:space="preserve">Specialist in Work Incentives: </w:t>
      </w:r>
      <w:hyperlink r:id="rId55" w:history="1">
        <w:r w:rsidRPr="00502CF3">
          <w:rPr>
            <w:rStyle w:val="Hyperlink"/>
          </w:rPr>
          <w:t>https://www.dhs.wisconsin.gov/benefit-specialists/index.htm</w:t>
        </w:r>
      </w:hyperlink>
    </w:p>
    <w:p w14:paraId="5DC83173" w14:textId="77777777" w:rsidR="00F945EB" w:rsidRDefault="00F945EB" w:rsidP="00F945EB">
      <w:pPr>
        <w:pStyle w:val="ListParagraph"/>
      </w:pPr>
      <w:bookmarkStart w:id="0" w:name="_GoBack"/>
      <w:bookmarkEnd w:id="0"/>
    </w:p>
    <w:p w14:paraId="648B3155" w14:textId="5A392834" w:rsidR="007E5F62" w:rsidRDefault="007E5F62" w:rsidP="007E5F62">
      <w:pPr>
        <w:pStyle w:val="ListParagraph"/>
        <w:numPr>
          <w:ilvl w:val="0"/>
          <w:numId w:val="1"/>
        </w:numPr>
      </w:pPr>
      <w:r>
        <w:t xml:space="preserve">Community and recreation: </w:t>
      </w:r>
      <w:hyperlink r:id="rId56" w:history="1">
        <w:r w:rsidRPr="00502CF3">
          <w:rPr>
            <w:rStyle w:val="Hyperlink"/>
          </w:rPr>
          <w:t>https://www.facebook.com/Green-Rock-County-Adaptive-Recreation-300830940817279/</w:t>
        </w:r>
      </w:hyperlink>
    </w:p>
    <w:p w14:paraId="4AF070C1" w14:textId="77777777" w:rsidR="007E5F62" w:rsidRDefault="007E5F62" w:rsidP="007E5F62">
      <w:pPr>
        <w:pStyle w:val="ListParagraph"/>
        <w:numPr>
          <w:ilvl w:val="0"/>
          <w:numId w:val="1"/>
        </w:numPr>
      </w:pPr>
      <w:r>
        <w:t xml:space="preserve">Resources to help plan out having a meaningful life: </w:t>
      </w:r>
      <w:hyperlink r:id="rId57" w:history="1">
        <w:r w:rsidRPr="00502CF3">
          <w:rPr>
            <w:rStyle w:val="Hyperlink"/>
          </w:rPr>
          <w:t>http://www.lifecoursetools.com/</w:t>
        </w:r>
      </w:hyperlink>
    </w:p>
    <w:p w14:paraId="05228504" w14:textId="77777777" w:rsidR="007E5F62" w:rsidRDefault="007E5F62" w:rsidP="007E5F62">
      <w:pPr>
        <w:pStyle w:val="ListParagraph"/>
      </w:pPr>
    </w:p>
    <w:sectPr w:rsidR="007E5F62">
      <w:head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BF388" w14:textId="77777777" w:rsidR="00905343" w:rsidRDefault="00905343" w:rsidP="00905343">
      <w:pPr>
        <w:spacing w:after="0" w:line="240" w:lineRule="auto"/>
      </w:pPr>
      <w:r>
        <w:separator/>
      </w:r>
    </w:p>
  </w:endnote>
  <w:endnote w:type="continuationSeparator" w:id="0">
    <w:p w14:paraId="6BDEED63" w14:textId="77777777" w:rsidR="00905343" w:rsidRDefault="00905343" w:rsidP="00905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E17FF" w14:textId="77777777" w:rsidR="00905343" w:rsidRDefault="00905343" w:rsidP="00905343">
      <w:pPr>
        <w:spacing w:after="0" w:line="240" w:lineRule="auto"/>
      </w:pPr>
      <w:r>
        <w:separator/>
      </w:r>
    </w:p>
  </w:footnote>
  <w:footnote w:type="continuationSeparator" w:id="0">
    <w:p w14:paraId="534CAE54" w14:textId="77777777" w:rsidR="00905343" w:rsidRDefault="00905343" w:rsidP="00905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0301A" w14:textId="77777777" w:rsidR="00905343" w:rsidRDefault="00905343" w:rsidP="00905343">
    <w:pPr>
      <w:pStyle w:val="Header"/>
      <w:jc w:val="center"/>
    </w:pPr>
    <w:r>
      <w:t>Transition Talks Tuesdays</w:t>
    </w:r>
  </w:p>
  <w:p w14:paraId="5B722F82" w14:textId="1ACD0913" w:rsidR="00905343" w:rsidRDefault="00905343" w:rsidP="00905343">
    <w:pPr>
      <w:jc w:val="center"/>
    </w:pPr>
    <w:r w:rsidRPr="00905343">
      <w:rPr>
        <w:i/>
      </w:rPr>
      <w:t>What’s After High School?</w:t>
    </w:r>
    <w:r>
      <w:t xml:space="preserve"> </w:t>
    </w:r>
    <w:r>
      <w:br/>
    </w:r>
    <w:r w:rsidR="003432F7">
      <w:t>February 1</w:t>
    </w:r>
    <w:r>
      <w:t>, 202</w:t>
    </w:r>
    <w:r w:rsidR="003432F7">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8C6150"/>
    <w:multiLevelType w:val="hybridMultilevel"/>
    <w:tmpl w:val="00783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343"/>
    <w:rsid w:val="0028227F"/>
    <w:rsid w:val="003432F7"/>
    <w:rsid w:val="00343AD7"/>
    <w:rsid w:val="003C29AB"/>
    <w:rsid w:val="007E5F62"/>
    <w:rsid w:val="00905343"/>
    <w:rsid w:val="00E97C1F"/>
    <w:rsid w:val="00F343BC"/>
    <w:rsid w:val="00F945EB"/>
    <w:rsid w:val="00FC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5CE7A"/>
  <w15:chartTrackingRefBased/>
  <w15:docId w15:val="{2BD1A840-917B-4F6A-8AD5-4DA71FFE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343"/>
    <w:rPr>
      <w:color w:val="0563C1" w:themeColor="hyperlink"/>
      <w:u w:val="single"/>
    </w:rPr>
  </w:style>
  <w:style w:type="character" w:styleId="UnresolvedMention">
    <w:name w:val="Unresolved Mention"/>
    <w:basedOn w:val="DefaultParagraphFont"/>
    <w:uiPriority w:val="99"/>
    <w:semiHidden/>
    <w:unhideWhenUsed/>
    <w:rsid w:val="00905343"/>
    <w:rPr>
      <w:color w:val="605E5C"/>
      <w:shd w:val="clear" w:color="auto" w:fill="E1DFDD"/>
    </w:rPr>
  </w:style>
  <w:style w:type="paragraph" w:styleId="Header">
    <w:name w:val="header"/>
    <w:basedOn w:val="Normal"/>
    <w:link w:val="HeaderChar"/>
    <w:uiPriority w:val="99"/>
    <w:unhideWhenUsed/>
    <w:rsid w:val="0090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343"/>
  </w:style>
  <w:style w:type="paragraph" w:styleId="Footer">
    <w:name w:val="footer"/>
    <w:basedOn w:val="Normal"/>
    <w:link w:val="FooterChar"/>
    <w:uiPriority w:val="99"/>
    <w:unhideWhenUsed/>
    <w:rsid w:val="0090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343"/>
  </w:style>
  <w:style w:type="paragraph" w:styleId="ListParagraph">
    <w:name w:val="List Paragraph"/>
    <w:basedOn w:val="Normal"/>
    <w:uiPriority w:val="34"/>
    <w:qFormat/>
    <w:rsid w:val="00E97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yshcn.waisman.wisc.edu/" TargetMode="External"/><Relationship Id="rId18" Type="http://schemas.openxmlformats.org/officeDocument/2006/relationships/hyperlink" Target="https://wi-bpdd.org/index.php/supporteddecision-making/" TargetMode="External"/><Relationship Id="rId26" Type="http://schemas.openxmlformats.org/officeDocument/2006/relationships/hyperlink" Target="https://wilawlibrary.gov/topics/estate/poa.php" TargetMode="External"/><Relationship Id="rId39" Type="http://schemas.openxmlformats.org/officeDocument/2006/relationships/hyperlink" Target="https://dredf.org/legal-advocacy/laws/a-comparison-of-ada-idea-and-section-504/" TargetMode="External"/><Relationship Id="rId21" Type="http://schemas.openxmlformats.org/officeDocument/2006/relationships/hyperlink" Target="https://www.dhs.wisconsin.gov/forms/f02377.docx" TargetMode="External"/><Relationship Id="rId34" Type="http://schemas.openxmlformats.org/officeDocument/2006/relationships/hyperlink" Target="https://dwd.wisconsin.gov/apprenticeship/" TargetMode="External"/><Relationship Id="rId42" Type="http://schemas.openxmlformats.org/officeDocument/2006/relationships/hyperlink" Target="http://www.adrceagle.org/" TargetMode="External"/><Relationship Id="rId47" Type="http://schemas.openxmlformats.org/officeDocument/2006/relationships/hyperlink" Target="https://www.dhs.wisconsin.gov/iris/index.htm" TargetMode="External"/><Relationship Id="rId50" Type="http://schemas.openxmlformats.org/officeDocument/2006/relationships/hyperlink" Target="https://www.ssa.gov/benefits/ssi/" TargetMode="External"/><Relationship Id="rId55" Type="http://schemas.openxmlformats.org/officeDocument/2006/relationships/hyperlink" Target="https://www.dhs.wisconsin.gov/benefit-specialists/index.htm"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itig.org/" TargetMode="External"/><Relationship Id="rId29" Type="http://schemas.openxmlformats.org/officeDocument/2006/relationships/hyperlink" Target="https://healthtransitionwi.org/" TargetMode="External"/><Relationship Id="rId11" Type="http://schemas.openxmlformats.org/officeDocument/2006/relationships/hyperlink" Target="https://uwmadison.co1.qualtrics.com/jfe/form/SV_9TxBucf5iTPMtjn" TargetMode="External"/><Relationship Id="rId24" Type="http://schemas.openxmlformats.org/officeDocument/2006/relationships/hyperlink" Target="https://wilawlibrary.gov/topics/familylaw/guardian.php" TargetMode="External"/><Relationship Id="rId32" Type="http://schemas.openxmlformats.org/officeDocument/2006/relationships/hyperlink" Target="https://dpi.wi.gov/wisedata/help/portal/uncommon-situations/students-over-18" TargetMode="External"/><Relationship Id="rId37" Type="http://schemas.openxmlformats.org/officeDocument/2006/relationships/hyperlink" Target="https://www.westernwdb.org/wioa-youth" TargetMode="External"/><Relationship Id="rId40" Type="http://schemas.openxmlformats.org/officeDocument/2006/relationships/hyperlink" Target="https://www.dhs.wisconsin.gov/disabilities/physical/ilcs-contact.htm" TargetMode="External"/><Relationship Id="rId45" Type="http://schemas.openxmlformats.org/officeDocument/2006/relationships/hyperlink" Target="https://www.dhs.wisconsin.gov/clts/waiver/transition/transitiontoadult.htm" TargetMode="External"/><Relationship Id="rId53" Type="http://schemas.openxmlformats.org/officeDocument/2006/relationships/hyperlink" Target="https://www.ssa.gov/payee/" TargetMode="External"/><Relationship Id="rId58" Type="http://schemas.openxmlformats.org/officeDocument/2006/relationships/header" Target="header1.xml"/><Relationship Id="rId5" Type="http://schemas.openxmlformats.org/officeDocument/2006/relationships/styles" Target="styles.xml"/><Relationship Id="rId19" Type="http://schemas.openxmlformats.org/officeDocument/2006/relationships/hyperlink" Target="https://disabilityvot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amilyvoiceswi.org/" TargetMode="External"/><Relationship Id="rId22" Type="http://schemas.openxmlformats.org/officeDocument/2006/relationships/hyperlink" Target="https://gwaar.org/guardianship-resources" TargetMode="External"/><Relationship Id="rId27" Type="http://schemas.openxmlformats.org/officeDocument/2006/relationships/hyperlink" Target="https://www.wicourts.gov/forms1/circuit/formcategory.jsp?Category=17" TargetMode="External"/><Relationship Id="rId30" Type="http://schemas.openxmlformats.org/officeDocument/2006/relationships/hyperlink" Target="https://www.gottransition.org/youth-and-young-adults/" TargetMode="External"/><Relationship Id="rId35" Type="http://schemas.openxmlformats.org/officeDocument/2006/relationships/hyperlink" Target="https://dwd.wisconsin.gov/dvr/programs/project-search/" TargetMode="External"/><Relationship Id="rId43" Type="http://schemas.openxmlformats.org/officeDocument/2006/relationships/hyperlink" Target="https://www.co.adams.wi.us/departments/health-human-services/aging-disability-resource-center" TargetMode="External"/><Relationship Id="rId48" Type="http://schemas.openxmlformats.org/officeDocument/2006/relationships/hyperlink" Target="https://www.dhs.wisconsin.gov/familycare/index.htm" TargetMode="External"/><Relationship Id="rId56" Type="http://schemas.openxmlformats.org/officeDocument/2006/relationships/hyperlink" Target="https://www.facebook.com/Green-Rock-County-Adaptive-Recreation-300830940817279/" TargetMode="External"/><Relationship Id="rId8" Type="http://schemas.openxmlformats.org/officeDocument/2006/relationships/footnotes" Target="footnotes.xml"/><Relationship Id="rId51" Type="http://schemas.openxmlformats.org/officeDocument/2006/relationships/hyperlink" Target="https://blog.ssa.gov/helping-young-people-with-disabilities-successfully-transition-to-adulthood/" TargetMode="External"/><Relationship Id="rId3" Type="http://schemas.openxmlformats.org/officeDocument/2006/relationships/customXml" Target="../customXml/item3.xml"/><Relationship Id="rId12" Type="http://schemas.openxmlformats.org/officeDocument/2006/relationships/hyperlink" Target="https://cyshcn.waisman.wisc.edu/transition-talks-tuesdays-juneau-adams/" TargetMode="External"/><Relationship Id="rId17" Type="http://schemas.openxmlformats.org/officeDocument/2006/relationships/hyperlink" Target="https://dpi.wi.gov/sped/laws-procedures-bulletins/bulletins/19-01" TargetMode="External"/><Relationship Id="rId25" Type="http://schemas.openxmlformats.org/officeDocument/2006/relationships/hyperlink" Target="https://www.dhs.wisconsin.gov/publications/p2/p20460.pdf" TargetMode="External"/><Relationship Id="rId33" Type="http://schemas.openxmlformats.org/officeDocument/2006/relationships/hyperlink" Target="https://witig.org/transition-planning/transition-programming-beyond-age-18/" TargetMode="External"/><Relationship Id="rId38" Type="http://schemas.openxmlformats.org/officeDocument/2006/relationships/hyperlink" Target="https://www.wtcsystem.edu/" TargetMode="External"/><Relationship Id="rId46" Type="http://schemas.openxmlformats.org/officeDocument/2006/relationships/hyperlink" Target="https://www.dhs.wisconsin.gov/forms/f0/f00366.pdf" TargetMode="External"/><Relationship Id="rId59" Type="http://schemas.openxmlformats.org/officeDocument/2006/relationships/fontTable" Target="fontTable.xml"/><Relationship Id="rId20" Type="http://schemas.openxmlformats.org/officeDocument/2006/relationships/hyperlink" Target="https://familyvoiceswi.org/resource-library/supported-decision-making-for-transition-age-youth/?seq_no=2" TargetMode="External"/><Relationship Id="rId41" Type="http://schemas.openxmlformats.org/officeDocument/2006/relationships/hyperlink" Target="https://www.ilresources.org/" TargetMode="External"/><Relationship Id="rId54" Type="http://schemas.openxmlformats.org/officeDocument/2006/relationships/hyperlink" Target="https://www.dhs.wisconsin.gov/benefit-specialists/work-incentives.htm"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familyvoiceswi.org/learn/whats-after-high-school/" TargetMode="External"/><Relationship Id="rId23" Type="http://schemas.openxmlformats.org/officeDocument/2006/relationships/hyperlink" Target="https://gwaar.org/api/cms/viewFile/id/2004351" TargetMode="External"/><Relationship Id="rId28" Type="http://schemas.openxmlformats.org/officeDocument/2006/relationships/hyperlink" Target="https://www.dhs.wisconsin.gov/forwardhealth/apply.htm" TargetMode="External"/><Relationship Id="rId36" Type="http://schemas.openxmlformats.org/officeDocument/2006/relationships/hyperlink" Target="https://dwd.wisconsin.gov/dvr/job-seekers/transition/transition-students.htm" TargetMode="External"/><Relationship Id="rId49" Type="http://schemas.openxmlformats.org/officeDocument/2006/relationships/hyperlink" Target="https://www.dhs.wisconsin.gov/medicaid/index.htm" TargetMode="External"/><Relationship Id="rId57" Type="http://schemas.openxmlformats.org/officeDocument/2006/relationships/hyperlink" Target="http://www.lifecoursetools.com/" TargetMode="External"/><Relationship Id="rId10" Type="http://schemas.openxmlformats.org/officeDocument/2006/relationships/hyperlink" Target="https://familyvoiceswi.org/learn/whats-after-high-school/" TargetMode="External"/><Relationship Id="rId31" Type="http://schemas.openxmlformats.org/officeDocument/2006/relationships/hyperlink" Target="https://dpi.wi.gov/graduation/paths" TargetMode="External"/><Relationship Id="rId44" Type="http://schemas.openxmlformats.org/officeDocument/2006/relationships/hyperlink" Target="https://www.dhs.wisconsin.gov/adrc/index.htm" TargetMode="External"/><Relationship Id="rId52" Type="http://schemas.openxmlformats.org/officeDocument/2006/relationships/hyperlink" Target="https://www.ssa.gov/disabilityresearch/wi/generalinfo.ht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E708A1-8F90-4F64-9F9C-6DF6FA96B607}">
  <ds:schemaRefs>
    <ds:schemaRef ds:uri="http://schemas.microsoft.com/sharepoint/v3/contenttype/forms"/>
  </ds:schemaRefs>
</ds:datastoreItem>
</file>

<file path=customXml/itemProps2.xml><?xml version="1.0" encoding="utf-8"?>
<ds:datastoreItem xmlns:ds="http://schemas.openxmlformats.org/officeDocument/2006/customXml" ds:itemID="{70C5A1BC-7341-4E45-BE29-2907AA5A4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90167-F681-44B7-BA87-EF1CE7549067}">
  <ds:schemaRefs>
    <ds:schemaRef ds:uri="f0506f70-949c-482f-9073-a4a460158a40"/>
    <ds:schemaRef ds:uri="e2828214-149a-4246-ad12-618fc754b7f2"/>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3</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5</cp:revision>
  <dcterms:created xsi:type="dcterms:W3CDTF">2022-02-02T20:09:00Z</dcterms:created>
  <dcterms:modified xsi:type="dcterms:W3CDTF">2022-02-03T00:07:00Z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