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65B9A" w14:textId="77777777" w:rsidR="00E27BAD" w:rsidRDefault="00E27BAD" w:rsidP="00E27BAD"/>
    <w:p w14:paraId="273528FE" w14:textId="77777777" w:rsidR="00E27BAD" w:rsidRPr="00E27BAD" w:rsidRDefault="00E27BAD" w:rsidP="00E27BAD">
      <w:pPr>
        <w:jc w:val="center"/>
        <w:rPr>
          <w:b/>
        </w:rPr>
      </w:pPr>
      <w:r w:rsidRPr="00E27BAD">
        <w:rPr>
          <w:b/>
        </w:rPr>
        <w:t>Higher Education Options: What do I Need to Know?</w:t>
      </w:r>
    </w:p>
    <w:p w14:paraId="3D727077" w14:textId="77777777" w:rsidR="00042CD6" w:rsidRDefault="00E27BAD" w:rsidP="00E27BAD">
      <w:r w:rsidRPr="00E27BAD">
        <w:t>Some of our students want to go to school after high school. But should they choose a 4-year college, 2-year college, technical college? How can they get the supports they need to succeed? Come learn about some of the options and some of the supports if a student wants to go to college. We will be joined by Kris Follansbee from Western Technical College</w:t>
      </w:r>
      <w:r>
        <w:t xml:space="preserve"> and Chris Bowers from Southwest Technical College.</w:t>
      </w:r>
    </w:p>
    <w:p w14:paraId="6A51570D" w14:textId="77777777" w:rsidR="00E27BAD" w:rsidRDefault="00E27BAD" w:rsidP="00E27BAD">
      <w:r>
        <w:t xml:space="preserve">After you watch the recording, please take a short feedback survey at: </w:t>
      </w:r>
      <w:hyperlink r:id="rId9" w:history="1">
        <w:r w:rsidRPr="00304AE8">
          <w:rPr>
            <w:rStyle w:val="Hyperlink"/>
          </w:rPr>
          <w:t>https://uwmadison.co1.qualtrics.com/jfe/form/SV_2lsBMyfdpRUTG6O</w:t>
        </w:r>
      </w:hyperlink>
    </w:p>
    <w:p w14:paraId="4D85750C" w14:textId="77777777" w:rsidR="00E27BAD" w:rsidRDefault="00E27BAD" w:rsidP="00E27BAD">
      <w:r>
        <w:t>Resources from tonight’s presentation:</w:t>
      </w:r>
    </w:p>
    <w:p w14:paraId="13E839B5" w14:textId="77777777" w:rsidR="00E27BAD" w:rsidRDefault="00E27BAD" w:rsidP="00E27BAD">
      <w:r>
        <w:t xml:space="preserve">Southwest Tech Disability Services: </w:t>
      </w:r>
      <w:hyperlink r:id="rId10" w:history="1">
        <w:r w:rsidRPr="00304AE8">
          <w:rPr>
            <w:rStyle w:val="Hyperlink"/>
          </w:rPr>
          <w:t>https://www.swtc.edu/student-resources/learning-resources/disability-services</w:t>
        </w:r>
      </w:hyperlink>
    </w:p>
    <w:p w14:paraId="4EFAA141" w14:textId="19954893" w:rsidR="00E27BAD" w:rsidRDefault="00E27BAD" w:rsidP="00E27BAD">
      <w:r>
        <w:t xml:space="preserve">Western Tech </w:t>
      </w:r>
      <w:r w:rsidR="00A7589C">
        <w:t xml:space="preserve">Access </w:t>
      </w:r>
      <w:bookmarkStart w:id="0" w:name="_GoBack"/>
      <w:bookmarkEnd w:id="0"/>
      <w:r>
        <w:t xml:space="preserve">Services: </w:t>
      </w:r>
      <w:hyperlink r:id="rId11" w:history="1">
        <w:r w:rsidRPr="00304AE8">
          <w:rPr>
            <w:rStyle w:val="Hyperlink"/>
          </w:rPr>
          <w:t>https://www.westerntc.edu/access-services</w:t>
        </w:r>
      </w:hyperlink>
    </w:p>
    <w:p w14:paraId="000925EA" w14:textId="77777777" w:rsidR="00E27BAD" w:rsidRDefault="00E27BAD" w:rsidP="00E27BAD">
      <w:r>
        <w:t xml:space="preserve">Southwest Tech: </w:t>
      </w:r>
      <w:hyperlink r:id="rId12" w:history="1">
        <w:r w:rsidRPr="00304AE8">
          <w:rPr>
            <w:rStyle w:val="Hyperlink"/>
          </w:rPr>
          <w:t>https://www.swtc.edu/</w:t>
        </w:r>
      </w:hyperlink>
    </w:p>
    <w:p w14:paraId="7A0039AD" w14:textId="77777777" w:rsidR="00E27BAD" w:rsidRDefault="00E27BAD" w:rsidP="00E27BAD">
      <w:r>
        <w:t xml:space="preserve">Western Tech: </w:t>
      </w:r>
      <w:hyperlink r:id="rId13" w:history="1">
        <w:r w:rsidRPr="00304AE8">
          <w:rPr>
            <w:rStyle w:val="Hyperlink"/>
          </w:rPr>
          <w:t>https://www.westerntc.edu/</w:t>
        </w:r>
      </w:hyperlink>
    </w:p>
    <w:p w14:paraId="75B1A07A" w14:textId="77777777" w:rsidR="00E27BAD" w:rsidRDefault="00E27BAD" w:rsidP="00E27BAD">
      <w:r>
        <w:t xml:space="preserve">Southwest Tech On-line Accommodations Request Form: </w:t>
      </w:r>
      <w:hyperlink r:id="rId14" w:history="1">
        <w:r w:rsidRPr="00304AE8">
          <w:rPr>
            <w:rStyle w:val="Hyperlink"/>
          </w:rPr>
          <w:t>https://www.swtc.edu/forms/accommodations-request-form</w:t>
        </w:r>
      </w:hyperlink>
    </w:p>
    <w:p w14:paraId="3A664EE6" w14:textId="77777777" w:rsidR="00E27BAD" w:rsidRDefault="00E27BAD" w:rsidP="00E27BAD">
      <w:r>
        <w:t xml:space="preserve">Western Tech On-line Accommodations Form: </w:t>
      </w:r>
      <w:hyperlink r:id="rId15" w:history="1">
        <w:r w:rsidRPr="00304AE8">
          <w:rPr>
            <w:rStyle w:val="Hyperlink"/>
          </w:rPr>
          <w:t>https://shasta.accessiblelearning.com/s-WesternTC/ApplicationStudent.aspx</w:t>
        </w:r>
      </w:hyperlink>
    </w:p>
    <w:p w14:paraId="01ED9AA9" w14:textId="77777777" w:rsidR="00E27BAD" w:rsidRDefault="00E27BAD" w:rsidP="00E27BAD">
      <w:r>
        <w:t xml:space="preserve">Self-Advocacy Tools from Pacer: </w:t>
      </w:r>
      <w:hyperlink r:id="rId16" w:history="1">
        <w:r w:rsidRPr="00304AE8">
          <w:rPr>
            <w:rStyle w:val="Hyperlink"/>
          </w:rPr>
          <w:t>https://www.pacer.org/students/transition-to-life/advocating-for-myself.asp</w:t>
        </w:r>
      </w:hyperlink>
    </w:p>
    <w:p w14:paraId="1352F55A" w14:textId="77777777" w:rsidR="00E27BAD" w:rsidRDefault="00E27BAD" w:rsidP="00E27BAD">
      <w:r w:rsidRPr="00E27BAD">
        <w:t xml:space="preserve">Western </w:t>
      </w:r>
      <w:proofErr w:type="gramStart"/>
      <w:r w:rsidRPr="00E27BAD">
        <w:t>WDB :</w:t>
      </w:r>
      <w:proofErr w:type="gramEnd"/>
      <w:r w:rsidRPr="00E27BAD">
        <w:t xml:space="preserve"> Western Wisconsin Workforce Development Board - works with students 14-24 and might be able to assis</w:t>
      </w:r>
      <w:r>
        <w:t>t:</w:t>
      </w:r>
      <w:r w:rsidRPr="00E27BAD">
        <w:t xml:space="preserve">  </w:t>
      </w:r>
      <w:hyperlink r:id="rId17" w:history="1">
        <w:r w:rsidRPr="00304AE8">
          <w:rPr>
            <w:rStyle w:val="Hyperlink"/>
          </w:rPr>
          <w:t>https://www.westernwdb.org/e3works</w:t>
        </w:r>
      </w:hyperlink>
    </w:p>
    <w:p w14:paraId="709B3AC3" w14:textId="77777777" w:rsidR="00E27BAD" w:rsidRDefault="00E27BAD" w:rsidP="00E27BAD">
      <w:proofErr w:type="spellStart"/>
      <w:r>
        <w:t>Readspeaker</w:t>
      </w:r>
      <w:proofErr w:type="spellEnd"/>
      <w:r>
        <w:t xml:space="preserve">: </w:t>
      </w:r>
      <w:hyperlink r:id="rId18" w:history="1">
        <w:r w:rsidRPr="00304AE8">
          <w:rPr>
            <w:rStyle w:val="Hyperlink"/>
          </w:rPr>
          <w:t>https://www.readspeaker.com/</w:t>
        </w:r>
      </w:hyperlink>
    </w:p>
    <w:p w14:paraId="0E2A3D1C" w14:textId="77777777" w:rsidR="00E27BAD" w:rsidRDefault="00E27BAD" w:rsidP="00E27BAD">
      <w:r>
        <w:t xml:space="preserve">Smart Pens: </w:t>
      </w:r>
      <w:hyperlink r:id="rId19" w:history="1">
        <w:r w:rsidRPr="00304AE8">
          <w:rPr>
            <w:rStyle w:val="Hyperlink"/>
          </w:rPr>
          <w:t>https://www.ign.com/articles/best-smart-pen</w:t>
        </w:r>
      </w:hyperlink>
    </w:p>
    <w:p w14:paraId="2A256493" w14:textId="29CB7ECF" w:rsidR="00B30FCD" w:rsidRDefault="00B30FCD" w:rsidP="00E27BAD">
      <w:r>
        <w:t>Chris Bowers – Southwest Tech</w:t>
      </w:r>
      <w:r>
        <w:br/>
        <w:t>608-822-2631</w:t>
      </w:r>
      <w:r>
        <w:br/>
      </w:r>
      <w:hyperlink r:id="rId20" w:history="1">
        <w:r w:rsidRPr="00304AE8">
          <w:rPr>
            <w:rStyle w:val="Hyperlink"/>
          </w:rPr>
          <w:t>cbowers@swtc.edu</w:t>
        </w:r>
      </w:hyperlink>
    </w:p>
    <w:p w14:paraId="184F0EEE" w14:textId="2A5C8EF0" w:rsidR="00B30FCD" w:rsidRDefault="00B30FCD" w:rsidP="00E27BAD">
      <w:r>
        <w:t>Kris Follansbee</w:t>
      </w:r>
      <w:r w:rsidR="00D2401E">
        <w:t xml:space="preserve"> – Western Tech</w:t>
      </w:r>
      <w:r w:rsidR="00D2401E">
        <w:br/>
        <w:t>608-785-9875</w:t>
      </w:r>
      <w:r w:rsidR="00D2401E">
        <w:br/>
      </w:r>
      <w:hyperlink r:id="rId21" w:history="1">
        <w:r w:rsidR="00D2401E" w:rsidRPr="00304AE8">
          <w:rPr>
            <w:rStyle w:val="Hyperlink"/>
          </w:rPr>
          <w:t>follansbeek@westerntc.edu</w:t>
        </w:r>
      </w:hyperlink>
    </w:p>
    <w:p w14:paraId="0E71B0CD" w14:textId="77777777" w:rsidR="00D2401E" w:rsidRDefault="00D2401E" w:rsidP="00E27BAD"/>
    <w:p w14:paraId="437F87B8" w14:textId="77777777" w:rsidR="00E27BAD" w:rsidRPr="00E27BAD" w:rsidRDefault="00E27BAD" w:rsidP="00E27BAD"/>
    <w:sectPr w:rsidR="00E27BAD" w:rsidRPr="00E27BAD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84285" w14:textId="77777777" w:rsidR="00E27BAD" w:rsidRDefault="00E27BAD" w:rsidP="00E27BAD">
      <w:pPr>
        <w:spacing w:after="0" w:line="240" w:lineRule="auto"/>
      </w:pPr>
      <w:r>
        <w:separator/>
      </w:r>
    </w:p>
  </w:endnote>
  <w:endnote w:type="continuationSeparator" w:id="0">
    <w:p w14:paraId="62394E3A" w14:textId="77777777" w:rsidR="00E27BAD" w:rsidRDefault="00E27BAD" w:rsidP="00E2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DC2D5" w14:textId="77777777" w:rsidR="00E27BAD" w:rsidRDefault="00E27BAD" w:rsidP="00E27BAD">
      <w:pPr>
        <w:spacing w:after="0" w:line="240" w:lineRule="auto"/>
      </w:pPr>
      <w:r>
        <w:separator/>
      </w:r>
    </w:p>
  </w:footnote>
  <w:footnote w:type="continuationSeparator" w:id="0">
    <w:p w14:paraId="4EA0F4A3" w14:textId="77777777" w:rsidR="00E27BAD" w:rsidRDefault="00E27BAD" w:rsidP="00E27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77BBA" w14:textId="77777777" w:rsidR="00E27BAD" w:rsidRDefault="00E27BAD">
    <w:pPr>
      <w:pStyle w:val="Header"/>
    </w:pPr>
    <w:r>
      <w:t>Transition Talks Tuesdays</w:t>
    </w:r>
  </w:p>
  <w:p w14:paraId="39826543" w14:textId="77777777" w:rsidR="00E27BAD" w:rsidRDefault="00E27BAD">
    <w:pPr>
      <w:pStyle w:val="Header"/>
    </w:pPr>
    <w:r>
      <w:t>Vernon/Crawford Counties</w:t>
    </w:r>
  </w:p>
  <w:p w14:paraId="5A739B3F" w14:textId="77777777" w:rsidR="00E27BAD" w:rsidRDefault="00E27BAD">
    <w:pPr>
      <w:pStyle w:val="Header"/>
    </w:pPr>
    <w:r>
      <w:t>Higher Education Resource Sheet</w:t>
    </w:r>
  </w:p>
  <w:p w14:paraId="2017ACE9" w14:textId="77777777" w:rsidR="00E27BAD" w:rsidRDefault="00E27BAD">
    <w:pPr>
      <w:pStyle w:val="Header"/>
    </w:pPr>
    <w:r>
      <w:t>3/14/2023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AD"/>
    <w:rsid w:val="00042CD6"/>
    <w:rsid w:val="00A7589C"/>
    <w:rsid w:val="00B30FCD"/>
    <w:rsid w:val="00D2401E"/>
    <w:rsid w:val="00E2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A0402"/>
  <w15:chartTrackingRefBased/>
  <w15:docId w15:val="{A478D361-172D-416C-AB20-877E96AE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AD"/>
  </w:style>
  <w:style w:type="paragraph" w:styleId="Footer">
    <w:name w:val="footer"/>
    <w:basedOn w:val="Normal"/>
    <w:link w:val="FooterChar"/>
    <w:uiPriority w:val="99"/>
    <w:unhideWhenUsed/>
    <w:rsid w:val="00E27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BAD"/>
  </w:style>
  <w:style w:type="character" w:styleId="Hyperlink">
    <w:name w:val="Hyperlink"/>
    <w:basedOn w:val="DefaultParagraphFont"/>
    <w:uiPriority w:val="99"/>
    <w:unhideWhenUsed/>
    <w:rsid w:val="00E27B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westerntc.edu/" TargetMode="External"/><Relationship Id="rId18" Type="http://schemas.openxmlformats.org/officeDocument/2006/relationships/hyperlink" Target="https://www.readspeaker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follansbeek@westerntc.ed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wtc.edu/" TargetMode="External"/><Relationship Id="rId17" Type="http://schemas.openxmlformats.org/officeDocument/2006/relationships/hyperlink" Target="https://www.westernwdb.org/e3work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cer.org/students/transition-to-life/advocating-for-myself.asp" TargetMode="External"/><Relationship Id="rId20" Type="http://schemas.openxmlformats.org/officeDocument/2006/relationships/hyperlink" Target="mailto:cbowers@swtc.ed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esterntc.edu/access-services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shasta.accessiblelearning.com/s-WesternTC/ApplicationStudent.asp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wtc.edu/student-resources/learning-resources/disability-services" TargetMode="External"/><Relationship Id="rId19" Type="http://schemas.openxmlformats.org/officeDocument/2006/relationships/hyperlink" Target="https://www.ign.com/articles/best-smart-pen" TargetMode="External"/><Relationship Id="rId4" Type="http://schemas.openxmlformats.org/officeDocument/2006/relationships/styles" Target="styles.xml"/><Relationship Id="rId9" Type="http://schemas.openxmlformats.org/officeDocument/2006/relationships/hyperlink" Target="https://uwmadison.co1.qualtrics.com/jfe/form/SV_2lsBMyfdpRUTG6O" TargetMode="External"/><Relationship Id="rId14" Type="http://schemas.openxmlformats.org/officeDocument/2006/relationships/hyperlink" Target="https://www.swtc.edu/forms/accommodations-request-for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B98C4E38-40D8-4023-ADDF-339E83C2C3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4F65FA-BA66-4DEF-B937-A74BFDF25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2E9522-A2C1-4474-A740-13CCF5DF9916}">
  <ds:schemaRefs>
    <ds:schemaRef ds:uri="f0506f70-949c-482f-9073-a4a460158a40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e2828214-149a-4246-ad12-618fc754b7f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2023-03-15T13:52:00Z</dcterms:created>
  <dcterms:modified xsi:type="dcterms:W3CDTF">2023-03-15T14:48:00Z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